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B944" w14:textId="6F7628D5" w:rsidR="00CD1020" w:rsidRPr="006777AC" w:rsidRDefault="00FC1E83" w:rsidP="00FC1E83">
      <w:pPr>
        <w:jc w:val="center"/>
        <w:rPr>
          <w:rFonts w:ascii="微软雅黑" w:eastAsia="微软雅黑" w:hAnsi="微软雅黑"/>
          <w:b/>
          <w:bCs/>
          <w:color w:val="333333"/>
          <w:sz w:val="24"/>
          <w:szCs w:val="24"/>
          <w:shd w:val="clear" w:color="auto" w:fill="FFFFFF"/>
        </w:rPr>
      </w:pPr>
      <w:r w:rsidRPr="006777AC">
        <w:rPr>
          <w:sz w:val="24"/>
          <w:szCs w:val="24"/>
        </w:rPr>
        <w:br/>
      </w:r>
      <w:r w:rsidRPr="006777AC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主题二 感知与判断——美术鉴赏的过程与方法</w:t>
      </w:r>
    </w:p>
    <w:p w14:paraId="2309668C" w14:textId="2E5D09D4" w:rsidR="00FC1E83" w:rsidRPr="006777AC" w:rsidRDefault="00FC1E83" w:rsidP="00FC1E83">
      <w:pPr>
        <w:rPr>
          <w:rFonts w:ascii="微软雅黑" w:eastAsia="微软雅黑" w:hAnsi="微软雅黑"/>
          <w:b/>
          <w:bCs/>
          <w:color w:val="333333"/>
          <w:sz w:val="24"/>
          <w:szCs w:val="24"/>
          <w:shd w:val="clear" w:color="auto" w:fill="FFFFFF"/>
        </w:rPr>
      </w:pPr>
      <w:r w:rsidRPr="006777AC">
        <w:rPr>
          <w:rFonts w:ascii="微软雅黑" w:eastAsia="微软雅黑" w:hAnsi="微软雅黑" w:hint="eastAsia"/>
          <w:b/>
          <w:bCs/>
          <w:color w:val="333333"/>
          <w:sz w:val="24"/>
          <w:szCs w:val="24"/>
          <w:shd w:val="clear" w:color="auto" w:fill="FFFFFF"/>
        </w:rPr>
        <w:t>教学目标：</w:t>
      </w:r>
    </w:p>
    <w:p w14:paraId="5A84DF11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了解美术鉴赏的基本过程和常见方法，能综合运用多种鉴赏方法赏析美术作</w:t>
      </w:r>
    </w:p>
    <w:p w14:paraId="366E65F2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品，形成价值判断，获得对美术作品的深刻认知。通过示范讲解，小组探究、</w:t>
      </w:r>
    </w:p>
    <w:p w14:paraId="4449B56D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任务训练等方式，提升学生的审美认识，提高鉴赏水平。在不同作品分析中</w:t>
      </w:r>
    </w:p>
    <w:p w14:paraId="5AC1FF7F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感知艺术的形式原理及魅力，并生成广泛的文化认同感。实现艺术素养的培</w:t>
      </w:r>
    </w:p>
    <w:p w14:paraId="7292F0D7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养和升华。强化鉴赏意识。</w:t>
      </w:r>
    </w:p>
    <w:p w14:paraId="1E9697DF" w14:textId="34DBE2A7" w:rsidR="00FC1E83" w:rsidRPr="006777AC" w:rsidRDefault="00FC1E83" w:rsidP="00FC1E83">
      <w:pPr>
        <w:rPr>
          <w:b/>
          <w:bCs/>
          <w:sz w:val="24"/>
          <w:szCs w:val="24"/>
        </w:rPr>
      </w:pPr>
      <w:r w:rsidRPr="006777AC">
        <w:rPr>
          <w:rFonts w:hint="eastAsia"/>
          <w:b/>
          <w:bCs/>
          <w:sz w:val="24"/>
          <w:szCs w:val="24"/>
        </w:rPr>
        <w:t>基本思路</w:t>
      </w:r>
    </w:p>
    <w:p w14:paraId="6DC15C6B" w14:textId="47FD2BBC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从鉴赏的一般过程四步法来入手，再结合鉴赏常见的方法品鉴式批评、形式主义批评，社会学批评来展开学习。最后提出问题，为什么要多看原作，引导学生到现实生活中去观察欣赏美术作品，提高审美素养和能力。</w:t>
      </w:r>
    </w:p>
    <w:p w14:paraId="5683A3F0" w14:textId="73D26E1A" w:rsidR="00FC1E83" w:rsidRPr="006777AC" w:rsidRDefault="00FC1E83" w:rsidP="00FC1E83">
      <w:pPr>
        <w:rPr>
          <w:b/>
          <w:bCs/>
          <w:sz w:val="24"/>
          <w:szCs w:val="24"/>
        </w:rPr>
      </w:pPr>
      <w:r w:rsidRPr="006777AC">
        <w:rPr>
          <w:rFonts w:hint="eastAsia"/>
          <w:b/>
          <w:bCs/>
          <w:sz w:val="24"/>
          <w:szCs w:val="24"/>
        </w:rPr>
        <w:t>重点</w:t>
      </w:r>
    </w:p>
    <w:p w14:paraId="52DDAC09" w14:textId="4D11BF5E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了解鉴赏美术作品的基本过程，初步掌握鉴赏常见的方法，对具体作品能运用所学进行分析和运用。</w:t>
      </w:r>
    </w:p>
    <w:p w14:paraId="3CE75BFB" w14:textId="7C7E2165" w:rsidR="00FC1E83" w:rsidRPr="006777AC" w:rsidRDefault="00FC1E83" w:rsidP="00FC1E83">
      <w:pPr>
        <w:rPr>
          <w:b/>
          <w:bCs/>
          <w:sz w:val="24"/>
          <w:szCs w:val="24"/>
        </w:rPr>
      </w:pPr>
      <w:r w:rsidRPr="006777AC">
        <w:rPr>
          <w:rFonts w:hint="eastAsia"/>
          <w:b/>
          <w:bCs/>
          <w:sz w:val="24"/>
          <w:szCs w:val="24"/>
        </w:rPr>
        <w:t>难点</w:t>
      </w:r>
    </w:p>
    <w:p w14:paraId="663AA93B" w14:textId="42CF8055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“四步法”鉴赏过程各个阶段的认识，综合运用多种鉴赏方法进行鉴赏。</w:t>
      </w:r>
    </w:p>
    <w:p w14:paraId="7BC4C126" w14:textId="0DD41AE0" w:rsidR="00FC1E83" w:rsidRPr="006777AC" w:rsidRDefault="00FC1E83" w:rsidP="00FC1E83">
      <w:pPr>
        <w:rPr>
          <w:b/>
          <w:bCs/>
          <w:sz w:val="24"/>
          <w:szCs w:val="24"/>
        </w:rPr>
      </w:pPr>
      <w:r w:rsidRPr="006777AC">
        <w:rPr>
          <w:rFonts w:hint="eastAsia"/>
          <w:b/>
          <w:bCs/>
          <w:sz w:val="24"/>
          <w:szCs w:val="24"/>
        </w:rPr>
        <w:t>教材分析</w:t>
      </w:r>
    </w:p>
    <w:p w14:paraId="7E79BC1D" w14:textId="08D8F4ED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本课由三个议题组成</w:t>
      </w:r>
      <w:r w:rsidRPr="006777AC">
        <w:rPr>
          <w:sz w:val="24"/>
          <w:szCs w:val="24"/>
        </w:rPr>
        <w:t>:第一个议题是鉴赏美术作品的一般过程是什么?第二</w:t>
      </w:r>
      <w:r w:rsidRPr="006777AC">
        <w:rPr>
          <w:rFonts w:hint="eastAsia"/>
          <w:sz w:val="24"/>
          <w:szCs w:val="24"/>
        </w:rPr>
        <w:t>个议题</w:t>
      </w:r>
      <w:r w:rsidRPr="006777AC">
        <w:rPr>
          <w:sz w:val="24"/>
          <w:szCs w:val="24"/>
        </w:rPr>
        <w:t>:鉴赏的常见方法有哪些?有品鉴式批评、形式主义批评、社会学式</w:t>
      </w:r>
      <w:r w:rsidRPr="006777AC">
        <w:rPr>
          <w:rFonts w:hint="eastAsia"/>
          <w:sz w:val="24"/>
          <w:szCs w:val="24"/>
        </w:rPr>
        <w:t>批评。第三个议题</w:t>
      </w:r>
      <w:r w:rsidRPr="006777AC">
        <w:rPr>
          <w:sz w:val="24"/>
          <w:szCs w:val="24"/>
        </w:rPr>
        <w:t>:为什么要多看原作。</w:t>
      </w:r>
    </w:p>
    <w:p w14:paraId="1CB28435" w14:textId="77777777" w:rsidR="006777AC" w:rsidRPr="006777AC" w:rsidRDefault="006777AC" w:rsidP="006777AC">
      <w:pPr>
        <w:rPr>
          <w:b/>
          <w:bCs/>
          <w:sz w:val="24"/>
          <w:szCs w:val="24"/>
        </w:rPr>
      </w:pPr>
      <w:r w:rsidRPr="006777AC">
        <w:rPr>
          <w:rFonts w:hint="eastAsia"/>
          <w:b/>
          <w:bCs/>
          <w:sz w:val="24"/>
          <w:szCs w:val="24"/>
        </w:rPr>
        <w:t>学情分析</w:t>
      </w:r>
    </w:p>
    <w:p w14:paraId="0638DECD" w14:textId="77777777" w:rsidR="00FC1E83" w:rsidRPr="006777AC" w:rsidRDefault="00FC1E83" w:rsidP="00FC1E83">
      <w:pPr>
        <w:rPr>
          <w:sz w:val="24"/>
          <w:szCs w:val="24"/>
        </w:rPr>
      </w:pPr>
    </w:p>
    <w:p w14:paraId="7531750B" w14:textId="1B566D13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学生没有任何系统的关于美术作品鉴赏的方法学习与训练的过程，对于美术作品的</w:t>
      </w:r>
      <w:proofErr w:type="gramStart"/>
      <w:r w:rsidRPr="006777AC">
        <w:rPr>
          <w:rFonts w:hint="eastAsia"/>
          <w:sz w:val="24"/>
          <w:szCs w:val="24"/>
        </w:rPr>
        <w:t>鉴赏仅</w:t>
      </w:r>
      <w:proofErr w:type="gramEnd"/>
      <w:r w:rsidRPr="006777AC">
        <w:rPr>
          <w:rFonts w:hint="eastAsia"/>
          <w:sz w:val="24"/>
          <w:szCs w:val="24"/>
        </w:rPr>
        <w:t>停留在欣赏的表层。</w:t>
      </w:r>
    </w:p>
    <w:p w14:paraId="5DA3303E" w14:textId="661D1359" w:rsidR="00FC1E83" w:rsidRPr="006777AC" w:rsidRDefault="00FC1E83" w:rsidP="00FC1E83">
      <w:pPr>
        <w:rPr>
          <w:b/>
          <w:bCs/>
          <w:sz w:val="24"/>
          <w:szCs w:val="24"/>
        </w:rPr>
      </w:pPr>
      <w:r w:rsidRPr="006777AC">
        <w:rPr>
          <w:rFonts w:hint="eastAsia"/>
          <w:b/>
          <w:bCs/>
          <w:sz w:val="24"/>
          <w:szCs w:val="24"/>
        </w:rPr>
        <w:t>板书设计</w:t>
      </w:r>
    </w:p>
    <w:p w14:paraId="05640F4D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一单元主题二</w:t>
      </w:r>
    </w:p>
    <w:p w14:paraId="6AABAA74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美术鉴赏基础</w:t>
      </w:r>
    </w:p>
    <w:p w14:paraId="56B707CB" w14:textId="77777777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第一个议题是鉴赏美术作品的一般过程是什么</w:t>
      </w:r>
      <w:r w:rsidRPr="006777AC">
        <w:rPr>
          <w:sz w:val="24"/>
          <w:szCs w:val="24"/>
        </w:rPr>
        <w:t>?</w:t>
      </w:r>
    </w:p>
    <w:p w14:paraId="585175A0" w14:textId="0BC67D2F" w:rsidR="00FC1E83" w:rsidRPr="006777AC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第二个议题</w:t>
      </w:r>
      <w:r w:rsidRPr="006777AC">
        <w:rPr>
          <w:sz w:val="24"/>
          <w:szCs w:val="24"/>
        </w:rPr>
        <w:t>:鉴赏的常见方法有哪些?有品鉴式批评、形式主义批评、社会</w:t>
      </w:r>
      <w:r w:rsidRPr="006777AC">
        <w:rPr>
          <w:rFonts w:hint="eastAsia"/>
          <w:sz w:val="24"/>
          <w:szCs w:val="24"/>
        </w:rPr>
        <w:t>学式批评。</w:t>
      </w:r>
    </w:p>
    <w:p w14:paraId="1D17CE88" w14:textId="047C3C44" w:rsidR="00FC1E83" w:rsidRDefault="00FC1E83" w:rsidP="00FC1E83">
      <w:pPr>
        <w:rPr>
          <w:sz w:val="24"/>
          <w:szCs w:val="24"/>
        </w:rPr>
      </w:pPr>
      <w:r w:rsidRPr="006777AC">
        <w:rPr>
          <w:rFonts w:hint="eastAsia"/>
          <w:sz w:val="24"/>
          <w:szCs w:val="24"/>
        </w:rPr>
        <w:t>第三个议题</w:t>
      </w:r>
      <w:r w:rsidRPr="006777AC">
        <w:rPr>
          <w:sz w:val="24"/>
          <w:szCs w:val="24"/>
        </w:rPr>
        <w:t>:为什么要多看原作。</w:t>
      </w:r>
    </w:p>
    <w:p w14:paraId="2D20B307" w14:textId="64CA0533" w:rsidR="006777AC" w:rsidRPr="006777AC" w:rsidRDefault="006777AC" w:rsidP="00FC1E8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教学过程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56"/>
        <w:gridCol w:w="2535"/>
        <w:gridCol w:w="2000"/>
        <w:gridCol w:w="1653"/>
        <w:gridCol w:w="2140"/>
      </w:tblGrid>
      <w:tr w:rsidR="00B14D45" w:rsidRPr="006777AC" w14:paraId="54B8A260" w14:textId="77777777" w:rsidTr="006C6257">
        <w:tc>
          <w:tcPr>
            <w:tcW w:w="456" w:type="dxa"/>
          </w:tcPr>
          <w:p w14:paraId="762EF706" w14:textId="05E63C0F" w:rsidR="00B14D45" w:rsidRPr="006777AC" w:rsidRDefault="00B14D45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环节</w:t>
            </w:r>
          </w:p>
        </w:tc>
        <w:tc>
          <w:tcPr>
            <w:tcW w:w="2535" w:type="dxa"/>
          </w:tcPr>
          <w:p w14:paraId="7F0A5087" w14:textId="77777777" w:rsidR="00B14D45" w:rsidRPr="006777AC" w:rsidRDefault="00B14D45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教师活动</w:t>
            </w:r>
          </w:p>
          <w:p w14:paraId="02C79D1D" w14:textId="77A8524D" w:rsidR="00B14D45" w:rsidRPr="006777AC" w:rsidRDefault="00B14D45" w:rsidP="00B14D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FB990DA" w14:textId="77777777" w:rsidR="00B14D45" w:rsidRPr="006777AC" w:rsidRDefault="00B14D45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学生活动</w:t>
            </w:r>
          </w:p>
          <w:p w14:paraId="3EE325CC" w14:textId="77777777" w:rsidR="00B14D45" w:rsidRPr="006777AC" w:rsidRDefault="00B14D45" w:rsidP="00FC1E83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B2DC8CC" w14:textId="57DE4ABE" w:rsidR="00B14D45" w:rsidRPr="006777AC" w:rsidRDefault="00B14D45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教学设计意图</w:t>
            </w:r>
          </w:p>
        </w:tc>
        <w:tc>
          <w:tcPr>
            <w:tcW w:w="2140" w:type="dxa"/>
          </w:tcPr>
          <w:p w14:paraId="167D01BE" w14:textId="0F6A5C1F" w:rsidR="00B14D45" w:rsidRPr="006777AC" w:rsidRDefault="00B14D45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要点</w:t>
            </w:r>
          </w:p>
        </w:tc>
      </w:tr>
      <w:tr w:rsidR="00B14D45" w:rsidRPr="006777AC" w14:paraId="6FF9A906" w14:textId="77777777" w:rsidTr="006C6257">
        <w:tc>
          <w:tcPr>
            <w:tcW w:w="456" w:type="dxa"/>
          </w:tcPr>
          <w:p w14:paraId="0F051671" w14:textId="77777777" w:rsidR="00B14D45" w:rsidRPr="006777AC" w:rsidRDefault="00B14D45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知识点</w:t>
            </w:r>
          </w:p>
          <w:p w14:paraId="4A3A1A3C" w14:textId="77777777" w:rsidR="00B14D45" w:rsidRPr="006777AC" w:rsidRDefault="00B14D45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80BCFC3" w14:textId="0DFF6AA5" w:rsidR="00B14D45" w:rsidRPr="006777AC" w:rsidRDefault="00B14D45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问题</w:t>
            </w:r>
            <w:proofErr w:type="gramStart"/>
            <w:r w:rsidRPr="006777A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6777AC">
              <w:rPr>
                <w:sz w:val="24"/>
                <w:szCs w:val="24"/>
              </w:rPr>
              <w:t>:吴冠中说“今</w:t>
            </w:r>
            <w:r w:rsidRPr="006777AC">
              <w:rPr>
                <w:rFonts w:hint="eastAsia"/>
                <w:sz w:val="24"/>
                <w:szCs w:val="24"/>
              </w:rPr>
              <w:t>天的文盲不多了，但是美盲很多，你怎么看</w:t>
            </w:r>
            <w:r w:rsidRPr="006777AC">
              <w:rPr>
                <w:sz w:val="24"/>
                <w:szCs w:val="24"/>
              </w:rPr>
              <w:t>?”</w:t>
            </w:r>
          </w:p>
          <w:p w14:paraId="2544643D" w14:textId="4035FEB8" w:rsidR="00B14D45" w:rsidRPr="006777AC" w:rsidRDefault="00B14D45" w:rsidP="00B14D45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1、你是否在某一件美</w:t>
            </w:r>
            <w:r w:rsidRPr="006777AC">
              <w:rPr>
                <w:rFonts w:hint="eastAsia"/>
                <w:sz w:val="24"/>
                <w:szCs w:val="24"/>
              </w:rPr>
              <w:t>术作品前驻足停留过</w:t>
            </w:r>
            <w:r w:rsidRPr="006777AC">
              <w:rPr>
                <w:sz w:val="24"/>
                <w:szCs w:val="24"/>
              </w:rPr>
              <w:t>?分享一间让你印</w:t>
            </w:r>
            <w:r w:rsidRPr="006777AC">
              <w:rPr>
                <w:rFonts w:hint="eastAsia"/>
                <w:sz w:val="24"/>
                <w:szCs w:val="24"/>
              </w:rPr>
              <w:t>象深刻的作品。</w:t>
            </w:r>
          </w:p>
          <w:p w14:paraId="320D5613" w14:textId="06BC5657" w:rsidR="00B14D45" w:rsidRPr="006777AC" w:rsidRDefault="00B14D45" w:rsidP="008420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1D79CBE6" w14:textId="2E5E205D" w:rsidR="008420AC" w:rsidRPr="006777AC" w:rsidRDefault="008420AC" w:rsidP="008420A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讨论思考与回答。回忆与分享自己参观美术馆或者画展的情形，描述熟知的代表作品。</w:t>
            </w:r>
          </w:p>
          <w:p w14:paraId="44ABEE6B" w14:textId="7FD10C02" w:rsidR="00B14D45" w:rsidRPr="006777AC" w:rsidRDefault="00B14D45" w:rsidP="008420AC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1C06F391" w14:textId="2A0B3F16" w:rsidR="000B1E52" w:rsidRPr="006777AC" w:rsidRDefault="000B1E52" w:rsidP="000B1E52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引导启发学生思考艺术学习及审美的作用和意义，营造基本的教学情境。</w:t>
            </w:r>
          </w:p>
          <w:p w14:paraId="12E65EB5" w14:textId="6C9AC78A" w:rsidR="00B14D45" w:rsidRPr="006777AC" w:rsidRDefault="000B1E52" w:rsidP="000B1E52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进一步引入情境，通过回忆分享，初步</w:t>
            </w:r>
            <w:r w:rsidRPr="006777AC">
              <w:rPr>
                <w:rFonts w:hint="eastAsia"/>
                <w:sz w:val="24"/>
                <w:szCs w:val="24"/>
              </w:rPr>
              <w:lastRenderedPageBreak/>
              <w:t>进行美术作品及语言的表达。</w:t>
            </w:r>
          </w:p>
        </w:tc>
        <w:tc>
          <w:tcPr>
            <w:tcW w:w="2140" w:type="dxa"/>
          </w:tcPr>
          <w:p w14:paraId="0EEE797F" w14:textId="6E02DE9C" w:rsidR="000D0D07" w:rsidRPr="006777AC" w:rsidRDefault="000D0D07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lastRenderedPageBreak/>
              <w:t>学生思考文化程度与审美的关系，从而初步感知艺术学习的重要性。</w:t>
            </w:r>
          </w:p>
          <w:p w14:paraId="3E6C1844" w14:textId="7F230479" w:rsidR="000D0D07" w:rsidRPr="006777AC" w:rsidRDefault="000D0D07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行程初步美术鉴赏的语境。</w:t>
            </w:r>
          </w:p>
          <w:p w14:paraId="2ACC0572" w14:textId="59B1F46C" w:rsidR="00B14D45" w:rsidRPr="006777AC" w:rsidRDefault="00B14D45" w:rsidP="000D0D07">
            <w:pPr>
              <w:rPr>
                <w:sz w:val="24"/>
                <w:szCs w:val="24"/>
              </w:rPr>
            </w:pPr>
          </w:p>
        </w:tc>
      </w:tr>
      <w:tr w:rsidR="00431EE8" w:rsidRPr="006777AC" w14:paraId="2A0FEEB7" w14:textId="77777777" w:rsidTr="006C6257">
        <w:tc>
          <w:tcPr>
            <w:tcW w:w="456" w:type="dxa"/>
            <w:vMerge w:val="restart"/>
          </w:tcPr>
          <w:p w14:paraId="57D63760" w14:textId="2929A13A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讲授</w:t>
            </w:r>
          </w:p>
        </w:tc>
        <w:tc>
          <w:tcPr>
            <w:tcW w:w="2535" w:type="dxa"/>
          </w:tcPr>
          <w:p w14:paraId="788019EA" w14:textId="77777777" w:rsidR="00431EE8" w:rsidRPr="006777AC" w:rsidRDefault="00431EE8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活动</w:t>
            </w:r>
            <w:r w:rsidRPr="006777AC">
              <w:rPr>
                <w:sz w:val="24"/>
                <w:szCs w:val="24"/>
              </w:rPr>
              <w:t>2:四步法介绍</w:t>
            </w:r>
          </w:p>
          <w:p w14:paraId="501742CE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5521DF14" w14:textId="77777777" w:rsidR="00431EE8" w:rsidRPr="006777AC" w:rsidRDefault="00431EE8" w:rsidP="008420A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参与</w:t>
            </w:r>
            <w:proofErr w:type="gramStart"/>
            <w:r w:rsidRPr="006777AC">
              <w:rPr>
                <w:rFonts w:hint="eastAsia"/>
                <w:sz w:val="24"/>
                <w:szCs w:val="24"/>
              </w:rPr>
              <w:t>认知四</w:t>
            </w:r>
            <w:proofErr w:type="gramEnd"/>
            <w:r w:rsidRPr="006777AC">
              <w:rPr>
                <w:rFonts w:hint="eastAsia"/>
                <w:sz w:val="24"/>
                <w:szCs w:val="24"/>
              </w:rPr>
              <w:t>步法要点</w:t>
            </w:r>
          </w:p>
          <w:p w14:paraId="276AA604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416F9E60" w14:textId="66B12AFD" w:rsidR="00431EE8" w:rsidRPr="006777AC" w:rsidRDefault="00431EE8" w:rsidP="000B1E52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探讨美术鉴赏的基本过程</w:t>
            </w:r>
          </w:p>
        </w:tc>
        <w:tc>
          <w:tcPr>
            <w:tcW w:w="2140" w:type="dxa"/>
          </w:tcPr>
          <w:p w14:paraId="721BA82E" w14:textId="4B856772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描述、分析、解释、评价</w:t>
            </w:r>
          </w:p>
        </w:tc>
      </w:tr>
      <w:tr w:rsidR="00431EE8" w:rsidRPr="006777AC" w14:paraId="17C991B7" w14:textId="77777777" w:rsidTr="006C6257">
        <w:tc>
          <w:tcPr>
            <w:tcW w:w="456" w:type="dxa"/>
            <w:vMerge/>
          </w:tcPr>
          <w:p w14:paraId="40459BA7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31E45932" w14:textId="77777777" w:rsidR="00431EE8" w:rsidRPr="006777AC" w:rsidRDefault="00431EE8" w:rsidP="00B14D45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活动</w:t>
            </w:r>
            <w:r w:rsidRPr="006777AC">
              <w:rPr>
                <w:sz w:val="24"/>
                <w:szCs w:val="24"/>
              </w:rPr>
              <w:t>3:初步鉴赏潘</w:t>
            </w:r>
            <w:r w:rsidRPr="006777AC">
              <w:rPr>
                <w:rFonts w:hint="eastAsia"/>
                <w:sz w:val="24"/>
                <w:szCs w:val="24"/>
              </w:rPr>
              <w:t>天寿作品《雄视》</w:t>
            </w:r>
          </w:p>
          <w:p w14:paraId="49711FD9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D008301" w14:textId="77777777" w:rsidR="00431EE8" w:rsidRPr="006777AC" w:rsidRDefault="00431EE8" w:rsidP="008420A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运用四步法进行作品鉴赏和表达</w:t>
            </w:r>
          </w:p>
          <w:p w14:paraId="13DF9AEE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044760CD" w14:textId="08E5ECE7" w:rsidR="00431EE8" w:rsidRPr="006777AC" w:rsidRDefault="00431EE8" w:rsidP="000B1E52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初步运用四步法进行鉴赏实践</w:t>
            </w:r>
          </w:p>
        </w:tc>
        <w:tc>
          <w:tcPr>
            <w:tcW w:w="2140" w:type="dxa"/>
          </w:tcPr>
          <w:p w14:paraId="54269B79" w14:textId="706616FE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四步法在作品中梳理运用</w:t>
            </w:r>
          </w:p>
          <w:p w14:paraId="41593EC3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</w:tr>
      <w:tr w:rsidR="00431EE8" w:rsidRPr="006777AC" w14:paraId="0E6C82F4" w14:textId="77777777" w:rsidTr="006C6257">
        <w:tc>
          <w:tcPr>
            <w:tcW w:w="456" w:type="dxa"/>
            <w:vMerge/>
          </w:tcPr>
          <w:p w14:paraId="2AE7C8E9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19136BA9" w14:textId="4EFE056B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活动</w:t>
            </w:r>
            <w:r w:rsidRPr="006777AC">
              <w:rPr>
                <w:sz w:val="24"/>
                <w:szCs w:val="24"/>
              </w:rPr>
              <w:t>4:难点解决</w:t>
            </w:r>
            <w:r w:rsidRPr="006777AC">
              <w:rPr>
                <w:rFonts w:hint="eastAsia"/>
                <w:sz w:val="24"/>
                <w:szCs w:val="24"/>
              </w:rPr>
              <w:t>四步法中的“分析”步骤的理解运用</w:t>
            </w:r>
          </w:p>
        </w:tc>
        <w:tc>
          <w:tcPr>
            <w:tcW w:w="2000" w:type="dxa"/>
          </w:tcPr>
          <w:p w14:paraId="19160425" w14:textId="77BDFF74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思考“分析”这一步骤的应用与表达</w:t>
            </w:r>
          </w:p>
        </w:tc>
        <w:tc>
          <w:tcPr>
            <w:tcW w:w="1653" w:type="dxa"/>
          </w:tcPr>
          <w:p w14:paraId="5B96987F" w14:textId="77777777" w:rsidR="00431EE8" w:rsidRPr="006777AC" w:rsidRDefault="00431EE8" w:rsidP="000B1E52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探讨美术鉴赏的方法</w:t>
            </w:r>
          </w:p>
          <w:p w14:paraId="7CA9B96F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163BC7CB" w14:textId="576FBFB0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四步法中分析与形式鉴赏法的关系</w:t>
            </w:r>
          </w:p>
        </w:tc>
      </w:tr>
      <w:tr w:rsidR="00431EE8" w:rsidRPr="006777AC" w14:paraId="7260BAFC" w14:textId="77777777" w:rsidTr="006C6257">
        <w:tc>
          <w:tcPr>
            <w:tcW w:w="456" w:type="dxa"/>
            <w:vMerge/>
          </w:tcPr>
          <w:p w14:paraId="73E873B3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D33664D" w14:textId="07E853D8" w:rsidR="00431EE8" w:rsidRPr="006777AC" w:rsidRDefault="00431EE8" w:rsidP="008420AC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问题二:何为“形式</w:t>
            </w:r>
            <w:r w:rsidRPr="006777AC">
              <w:rPr>
                <w:rFonts w:hint="eastAsia"/>
                <w:sz w:val="24"/>
                <w:szCs w:val="24"/>
              </w:rPr>
              <w:t>鉴赏法”</w:t>
            </w:r>
            <w:r w:rsidRPr="006777AC">
              <w:rPr>
                <w:sz w:val="24"/>
                <w:szCs w:val="24"/>
              </w:rPr>
              <w:t>?</w:t>
            </w:r>
          </w:p>
          <w:p w14:paraId="37AB888C" w14:textId="538704EC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1EF37FA" w14:textId="77777777" w:rsidR="00431EE8" w:rsidRPr="006777AC" w:rsidRDefault="00431EE8" w:rsidP="008420A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思考认知形式鉴赏的基本构成</w:t>
            </w:r>
          </w:p>
          <w:p w14:paraId="4AA239B3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5285808B" w14:textId="77777777" w:rsidR="00431EE8" w:rsidRPr="006777AC" w:rsidRDefault="00431EE8" w:rsidP="000B1E52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形式鉴赏方法的总结</w:t>
            </w:r>
          </w:p>
          <w:p w14:paraId="4C8C75DF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4392D0CA" w14:textId="0222B284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美术语言的元素、语言手段、语言规则</w:t>
            </w:r>
          </w:p>
        </w:tc>
      </w:tr>
      <w:tr w:rsidR="00431EE8" w:rsidRPr="006777AC" w14:paraId="3926F836" w14:textId="77777777" w:rsidTr="006C6257">
        <w:tc>
          <w:tcPr>
            <w:tcW w:w="456" w:type="dxa"/>
            <w:vMerge/>
          </w:tcPr>
          <w:p w14:paraId="03F23B14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7ED12689" w14:textId="7DD4A3A1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活动</w:t>
            </w:r>
            <w:r w:rsidRPr="006777AC">
              <w:rPr>
                <w:sz w:val="24"/>
                <w:szCs w:val="24"/>
              </w:rPr>
              <w:t>5:雄视中形式</w:t>
            </w:r>
            <w:r w:rsidRPr="006777AC">
              <w:rPr>
                <w:rFonts w:hint="eastAsia"/>
                <w:sz w:val="24"/>
                <w:szCs w:val="24"/>
              </w:rPr>
              <w:t>鉴赏法的运用</w:t>
            </w:r>
          </w:p>
        </w:tc>
        <w:tc>
          <w:tcPr>
            <w:tcW w:w="2000" w:type="dxa"/>
          </w:tcPr>
          <w:p w14:paraId="38C03F6B" w14:textId="11C6A93B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探究“雄视”中语言元素、手段和方法</w:t>
            </w:r>
          </w:p>
        </w:tc>
        <w:tc>
          <w:tcPr>
            <w:tcW w:w="1653" w:type="dxa"/>
          </w:tcPr>
          <w:p w14:paraId="424DCA35" w14:textId="064E402F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形式鉴赏法的运用和实践</w:t>
            </w:r>
          </w:p>
        </w:tc>
        <w:tc>
          <w:tcPr>
            <w:tcW w:w="2140" w:type="dxa"/>
          </w:tcPr>
          <w:p w14:paraId="1AFAB76B" w14:textId="77777777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元素</w:t>
            </w:r>
            <w:r w:rsidRPr="006777AC">
              <w:rPr>
                <w:sz w:val="24"/>
                <w:szCs w:val="24"/>
              </w:rPr>
              <w:t>:点、线、面、色。</w:t>
            </w:r>
          </w:p>
          <w:p w14:paraId="1F5B31BB" w14:textId="77777777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手段</w:t>
            </w:r>
            <w:r w:rsidRPr="006777AC">
              <w:rPr>
                <w:sz w:val="24"/>
                <w:szCs w:val="24"/>
              </w:rPr>
              <w:t>:明暗、空间、透</w:t>
            </w:r>
          </w:p>
          <w:p w14:paraId="088F8CB5" w14:textId="77777777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视、构图、肌理。语言</w:t>
            </w:r>
          </w:p>
          <w:p w14:paraId="0615B0F5" w14:textId="77777777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规则</w:t>
            </w:r>
            <w:r w:rsidRPr="006777AC">
              <w:rPr>
                <w:sz w:val="24"/>
                <w:szCs w:val="24"/>
              </w:rPr>
              <w:t>:棉花与统一，</w:t>
            </w:r>
            <w:r w:rsidRPr="006777AC">
              <w:rPr>
                <w:sz w:val="24"/>
                <w:szCs w:val="24"/>
              </w:rPr>
              <w:lastRenderedPageBreak/>
              <w:t>对</w:t>
            </w:r>
          </w:p>
          <w:p w14:paraId="3D532108" w14:textId="09325922" w:rsidR="00431EE8" w:rsidRPr="006777AC" w:rsidRDefault="00431EE8" w:rsidP="000D0D0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称与均衡、对比与和谐、节奏和韵律比例与尺度等</w:t>
            </w:r>
          </w:p>
        </w:tc>
      </w:tr>
      <w:tr w:rsidR="00431EE8" w:rsidRPr="006777AC" w14:paraId="3BD467B3" w14:textId="77777777" w:rsidTr="006C6257">
        <w:tc>
          <w:tcPr>
            <w:tcW w:w="456" w:type="dxa"/>
            <w:vMerge/>
          </w:tcPr>
          <w:p w14:paraId="270D1453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21BFEF1F" w14:textId="366C2408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活动</w:t>
            </w:r>
            <w:r w:rsidRPr="006777AC">
              <w:rPr>
                <w:sz w:val="24"/>
                <w:szCs w:val="24"/>
              </w:rPr>
              <w:t>6:《清明上河</w:t>
            </w:r>
            <w:r w:rsidRPr="006777AC">
              <w:rPr>
                <w:rFonts w:hint="eastAsia"/>
                <w:sz w:val="24"/>
                <w:szCs w:val="24"/>
              </w:rPr>
              <w:t>图》的鉴赏活动</w:t>
            </w:r>
          </w:p>
          <w:p w14:paraId="3BD16C6D" w14:textId="73F529F1" w:rsidR="00431EE8" w:rsidRPr="006777AC" w:rsidRDefault="00431EE8" w:rsidP="006B6D1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62B42B9" w14:textId="082720DD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用四步法和形式鉴赏</w:t>
            </w:r>
            <w:proofErr w:type="gramStart"/>
            <w:r w:rsidRPr="006777AC">
              <w:rPr>
                <w:rFonts w:hint="eastAsia"/>
                <w:sz w:val="24"/>
                <w:szCs w:val="24"/>
              </w:rPr>
              <w:t>法实践</w:t>
            </w:r>
            <w:proofErr w:type="gramEnd"/>
            <w:r w:rsidRPr="006777AC">
              <w:rPr>
                <w:rFonts w:hint="eastAsia"/>
                <w:sz w:val="24"/>
                <w:szCs w:val="24"/>
              </w:rPr>
              <w:t>鉴赏《清明上河图》</w:t>
            </w:r>
          </w:p>
          <w:p w14:paraId="6C3954E2" w14:textId="7037CF6A" w:rsidR="00431EE8" w:rsidRPr="006777AC" w:rsidRDefault="00431EE8" w:rsidP="006B6D1A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46DF6C70" w14:textId="2627F480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四步法和形式鉴赏的实践</w:t>
            </w:r>
          </w:p>
          <w:p w14:paraId="6E7A4049" w14:textId="2CFE837F" w:rsidR="00431EE8" w:rsidRPr="006777AC" w:rsidRDefault="00431EE8" w:rsidP="006B6D1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7CF127DC" w14:textId="60246686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描述分析（点、线、面、色、均衡、对比、节奏</w:t>
            </w:r>
          </w:p>
          <w:p w14:paraId="630116CB" w14:textId="6F7E01E7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等）</w:t>
            </w:r>
          </w:p>
        </w:tc>
      </w:tr>
      <w:tr w:rsidR="00431EE8" w:rsidRPr="006777AC" w14:paraId="109BA186" w14:textId="77777777" w:rsidTr="006C6257">
        <w:tc>
          <w:tcPr>
            <w:tcW w:w="456" w:type="dxa"/>
            <w:vMerge/>
          </w:tcPr>
          <w:p w14:paraId="47C77BA3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1F56FDCF" w14:textId="77777777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活动</w:t>
            </w:r>
            <w:r w:rsidRPr="006777AC">
              <w:rPr>
                <w:sz w:val="24"/>
                <w:szCs w:val="24"/>
              </w:rPr>
              <w:t>7:</w:t>
            </w:r>
            <w:proofErr w:type="gramStart"/>
            <w:r w:rsidRPr="006777AC">
              <w:rPr>
                <w:sz w:val="24"/>
                <w:szCs w:val="24"/>
              </w:rPr>
              <w:t>《</w:t>
            </w:r>
            <w:proofErr w:type="gramEnd"/>
            <w:r w:rsidRPr="006777AC">
              <w:rPr>
                <w:sz w:val="24"/>
                <w:szCs w:val="24"/>
              </w:rPr>
              <w:t>清明上河</w:t>
            </w:r>
            <w:r w:rsidRPr="006777AC">
              <w:rPr>
                <w:rFonts w:hint="eastAsia"/>
                <w:sz w:val="24"/>
                <w:szCs w:val="24"/>
              </w:rPr>
              <w:t>图</w:t>
            </w:r>
            <w:r w:rsidRPr="006777AC">
              <w:rPr>
                <w:sz w:val="24"/>
                <w:szCs w:val="24"/>
              </w:rPr>
              <w:t>&gt;中形式意味的探</w:t>
            </w:r>
            <w:r w:rsidRPr="006777AC">
              <w:rPr>
                <w:rFonts w:hint="eastAsia"/>
                <w:sz w:val="24"/>
                <w:szCs w:val="24"/>
              </w:rPr>
              <w:t>究</w:t>
            </w:r>
            <w:r w:rsidRPr="006777AC">
              <w:rPr>
                <w:sz w:val="24"/>
                <w:szCs w:val="24"/>
              </w:rPr>
              <w:t>:</w:t>
            </w:r>
          </w:p>
          <w:p w14:paraId="6753C065" w14:textId="77777777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1、画面中的点线面</w:t>
            </w:r>
            <w:r w:rsidRPr="006777AC">
              <w:rPr>
                <w:rFonts w:hint="eastAsia"/>
                <w:sz w:val="24"/>
                <w:szCs w:val="24"/>
              </w:rPr>
              <w:t>的运用及作用</w:t>
            </w:r>
          </w:p>
          <w:p w14:paraId="1308C680" w14:textId="77777777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2、画家如何表达紧</w:t>
            </w:r>
            <w:r w:rsidRPr="006777AC">
              <w:rPr>
                <w:rFonts w:hint="eastAsia"/>
                <w:sz w:val="24"/>
                <w:szCs w:val="24"/>
              </w:rPr>
              <w:t>张惊险的气氛。</w:t>
            </w:r>
          </w:p>
          <w:p w14:paraId="4ADEF8FA" w14:textId="52B3CDE0" w:rsidR="00431EE8" w:rsidRPr="006777AC" w:rsidRDefault="00431EE8" w:rsidP="006B6D1A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3、画面中还有哪些</w:t>
            </w:r>
            <w:r w:rsidRPr="006777AC">
              <w:rPr>
                <w:rFonts w:hint="eastAsia"/>
                <w:sz w:val="24"/>
                <w:szCs w:val="24"/>
              </w:rPr>
              <w:t>画家精心处理的形式意味。</w:t>
            </w:r>
          </w:p>
        </w:tc>
        <w:tc>
          <w:tcPr>
            <w:tcW w:w="2000" w:type="dxa"/>
          </w:tcPr>
          <w:p w14:paraId="670263B6" w14:textId="281D0620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学生根据提示再次发现探究</w:t>
            </w:r>
          </w:p>
        </w:tc>
        <w:tc>
          <w:tcPr>
            <w:tcW w:w="1653" w:type="dxa"/>
          </w:tcPr>
          <w:p w14:paraId="61B8359A" w14:textId="3B07578F" w:rsidR="00431EE8" w:rsidRPr="006777AC" w:rsidRDefault="00431EE8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形式鉴赏法的进—</w:t>
            </w:r>
            <w:proofErr w:type="gramStart"/>
            <w:r w:rsidRPr="006777AC">
              <w:rPr>
                <w:rFonts w:hint="eastAsia"/>
                <w:sz w:val="24"/>
                <w:szCs w:val="24"/>
              </w:rPr>
              <w:t>步运用</w:t>
            </w:r>
            <w:proofErr w:type="gramEnd"/>
            <w:r w:rsidRPr="006777AC">
              <w:rPr>
                <w:rFonts w:hint="eastAsia"/>
                <w:sz w:val="24"/>
                <w:szCs w:val="24"/>
              </w:rPr>
              <w:t>和巩固</w:t>
            </w:r>
          </w:p>
        </w:tc>
        <w:tc>
          <w:tcPr>
            <w:tcW w:w="2140" w:type="dxa"/>
          </w:tcPr>
          <w:p w14:paraId="72ED31C7" w14:textId="501BE6AA" w:rsidR="00431EE8" w:rsidRPr="006777AC" w:rsidRDefault="00431EE8" w:rsidP="006C6257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疏密、节奏、对比、韵律、黑白灰构成等</w:t>
            </w:r>
          </w:p>
        </w:tc>
      </w:tr>
      <w:tr w:rsidR="00431EE8" w:rsidRPr="006777AC" w14:paraId="52EA6349" w14:textId="77777777" w:rsidTr="006C6257">
        <w:tc>
          <w:tcPr>
            <w:tcW w:w="456" w:type="dxa"/>
            <w:vMerge/>
          </w:tcPr>
          <w:p w14:paraId="599495A1" w14:textId="77777777" w:rsidR="00431EE8" w:rsidRPr="006777AC" w:rsidRDefault="00431EE8" w:rsidP="00FC1E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115EFE22" w14:textId="13AE78DB" w:rsidR="00431EE8" w:rsidRPr="006777AC" w:rsidRDefault="00431EE8" w:rsidP="00C04F1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问题三</w:t>
            </w:r>
            <w:r w:rsidRPr="006777AC">
              <w:rPr>
                <w:sz w:val="24"/>
                <w:szCs w:val="24"/>
              </w:rPr>
              <w:t>:美术鉴赏还会用到其他什么方</w:t>
            </w:r>
            <w:r w:rsidRPr="006777AC">
              <w:rPr>
                <w:rFonts w:hint="eastAsia"/>
                <w:sz w:val="24"/>
                <w:szCs w:val="24"/>
              </w:rPr>
              <w:t>法</w:t>
            </w:r>
            <w:r w:rsidRPr="006777AC">
              <w:rPr>
                <w:sz w:val="24"/>
                <w:szCs w:val="24"/>
              </w:rPr>
              <w:t>?它们之间的关系怎样?</w:t>
            </w:r>
          </w:p>
          <w:p w14:paraId="04482A7C" w14:textId="77777777" w:rsidR="00431EE8" w:rsidRPr="006777AC" w:rsidRDefault="00431EE8" w:rsidP="00C04F13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1、社会学式鉴赏</w:t>
            </w:r>
          </w:p>
          <w:p w14:paraId="3DA2BF34" w14:textId="77777777" w:rsidR="00431EE8" w:rsidRPr="006777AC" w:rsidRDefault="00431EE8" w:rsidP="00C04F1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解释什么是社会学式</w:t>
            </w:r>
            <w:r w:rsidRPr="006777AC">
              <w:rPr>
                <w:rFonts w:hint="eastAsia"/>
                <w:sz w:val="24"/>
                <w:szCs w:val="24"/>
              </w:rPr>
              <w:lastRenderedPageBreak/>
              <w:t>鉴赏，以具体的西方作品来进行解释，如</w:t>
            </w:r>
            <w:r w:rsidRPr="006777AC">
              <w:rPr>
                <w:sz w:val="24"/>
                <w:szCs w:val="24"/>
              </w:rPr>
              <w:t>:达芬奇的《蒙娜丽</w:t>
            </w:r>
            <w:r w:rsidRPr="006777AC">
              <w:rPr>
                <w:rFonts w:hint="eastAsia"/>
                <w:sz w:val="24"/>
                <w:szCs w:val="24"/>
              </w:rPr>
              <w:t>莎》或毕加索的《格尔尼卡》</w:t>
            </w:r>
          </w:p>
          <w:p w14:paraId="467F4B7F" w14:textId="41584626" w:rsidR="00431EE8" w:rsidRPr="006777AC" w:rsidRDefault="00431EE8" w:rsidP="00C04F1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应该知道作品不是存在于真空环境之中，而有着特定的社会阶层和社会生活的烙印，要理解不同创作目的以及社会背景对艺术家的影响。</w:t>
            </w:r>
          </w:p>
          <w:p w14:paraId="1C802E3E" w14:textId="77777777" w:rsidR="00431EE8" w:rsidRPr="006777AC" w:rsidRDefault="00431EE8" w:rsidP="00C04F13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t>2、思考与探究:</w:t>
            </w:r>
          </w:p>
          <w:p w14:paraId="343D310F" w14:textId="66333898" w:rsidR="00431EE8" w:rsidRPr="006777AC" w:rsidRDefault="00431EE8" w:rsidP="00C04F1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运用我们今天所学的知识，采用多种方式交叉并用的鉴赏方法，赏析《善花仕女图》《吹笛少年》</w:t>
            </w:r>
            <w:r w:rsidRPr="006777AC">
              <w:rPr>
                <w:sz w:val="24"/>
                <w:szCs w:val="24"/>
              </w:rPr>
              <w:t>,填表格。</w:t>
            </w:r>
          </w:p>
        </w:tc>
        <w:tc>
          <w:tcPr>
            <w:tcW w:w="2000" w:type="dxa"/>
          </w:tcPr>
          <w:p w14:paraId="2A8FD1AF" w14:textId="7BF74B2D" w:rsidR="00431EE8" w:rsidRPr="006777AC" w:rsidRDefault="00431EE8" w:rsidP="00DB5C7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lastRenderedPageBreak/>
              <w:t>讨论总结，学生运用所学的知识综合运用鉴赏方法赏析《簪花仕女图》</w:t>
            </w:r>
            <w:proofErr w:type="gramStart"/>
            <w:r w:rsidRPr="006777AC">
              <w:rPr>
                <w:rFonts w:hint="eastAsia"/>
                <w:sz w:val="24"/>
                <w:szCs w:val="24"/>
              </w:rPr>
              <w:t>《</w:t>
            </w:r>
            <w:proofErr w:type="gramEnd"/>
            <w:r w:rsidRPr="006777AC">
              <w:rPr>
                <w:rFonts w:hint="eastAsia"/>
                <w:sz w:val="24"/>
                <w:szCs w:val="24"/>
              </w:rPr>
              <w:t>吹笛少</w:t>
            </w:r>
            <w:r w:rsidRPr="006777AC">
              <w:rPr>
                <w:rFonts w:hint="eastAsia"/>
                <w:sz w:val="24"/>
                <w:szCs w:val="24"/>
              </w:rPr>
              <w:lastRenderedPageBreak/>
              <w:t>年</w:t>
            </w:r>
            <w:r w:rsidRPr="006777AC">
              <w:rPr>
                <w:sz w:val="24"/>
                <w:szCs w:val="24"/>
              </w:rPr>
              <w:t>&gt;,填表</w:t>
            </w:r>
            <w:r w:rsidRPr="006777AC">
              <w:rPr>
                <w:rFonts w:hint="eastAsia"/>
                <w:sz w:val="24"/>
                <w:szCs w:val="24"/>
              </w:rPr>
              <w:t>格。</w:t>
            </w:r>
          </w:p>
        </w:tc>
        <w:tc>
          <w:tcPr>
            <w:tcW w:w="1653" w:type="dxa"/>
          </w:tcPr>
          <w:p w14:paraId="6A6BFA1E" w14:textId="13AA3A4E" w:rsidR="00431EE8" w:rsidRPr="006777AC" w:rsidRDefault="00431EE8" w:rsidP="00FC576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lastRenderedPageBreak/>
              <w:t>丰富鉴赏方法，运用鉴赏方法赏析《簪花仕女图》</w:t>
            </w:r>
            <w:proofErr w:type="gramStart"/>
            <w:r w:rsidRPr="006777AC">
              <w:rPr>
                <w:rFonts w:hint="eastAsia"/>
                <w:sz w:val="24"/>
                <w:szCs w:val="24"/>
              </w:rPr>
              <w:t>《</w:t>
            </w:r>
            <w:proofErr w:type="gramEnd"/>
            <w:r w:rsidRPr="006777AC">
              <w:rPr>
                <w:rFonts w:hint="eastAsia"/>
                <w:sz w:val="24"/>
                <w:szCs w:val="24"/>
              </w:rPr>
              <w:t>吹笛少年</w:t>
            </w:r>
            <w:r w:rsidRPr="006777AC">
              <w:rPr>
                <w:sz w:val="24"/>
                <w:szCs w:val="24"/>
              </w:rPr>
              <w:t>&gt;,</w:t>
            </w:r>
            <w:r w:rsidRPr="006777AC">
              <w:rPr>
                <w:sz w:val="24"/>
                <w:szCs w:val="24"/>
              </w:rPr>
              <w:lastRenderedPageBreak/>
              <w:t>填表格。最终</w:t>
            </w:r>
            <w:r w:rsidRPr="006777AC">
              <w:rPr>
                <w:rFonts w:hint="eastAsia"/>
                <w:sz w:val="24"/>
                <w:szCs w:val="24"/>
              </w:rPr>
              <w:t>解决我们一开始提出的问题。从不会欣赏到有方法可循，学生会有成就感。</w:t>
            </w:r>
          </w:p>
        </w:tc>
        <w:tc>
          <w:tcPr>
            <w:tcW w:w="2140" w:type="dxa"/>
          </w:tcPr>
          <w:p w14:paraId="4B673F0B" w14:textId="5E7E6F0B" w:rsidR="00431EE8" w:rsidRPr="006777AC" w:rsidRDefault="00431EE8" w:rsidP="00FC576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lastRenderedPageBreak/>
              <w:t>社会学式鉴赏</w:t>
            </w:r>
          </w:p>
        </w:tc>
      </w:tr>
      <w:tr w:rsidR="00FC576C" w:rsidRPr="006777AC" w14:paraId="01413767" w14:textId="77777777" w:rsidTr="006C6257">
        <w:tc>
          <w:tcPr>
            <w:tcW w:w="456" w:type="dxa"/>
          </w:tcPr>
          <w:p w14:paraId="553BE3DA" w14:textId="410735A3" w:rsidR="00FC576C" w:rsidRPr="006777AC" w:rsidRDefault="00FC576C" w:rsidP="00FC1E83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小结</w:t>
            </w:r>
          </w:p>
        </w:tc>
        <w:tc>
          <w:tcPr>
            <w:tcW w:w="8328" w:type="dxa"/>
            <w:gridSpan w:val="4"/>
          </w:tcPr>
          <w:p w14:paraId="54F45C57" w14:textId="596CE963" w:rsidR="00FC576C" w:rsidRPr="006777AC" w:rsidRDefault="00FC576C" w:rsidP="00FC576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美术鉴赏的方法是相辅相成的，不是简单孤立使用的。只有综合使用才会发现作品中更多的妙趣。</w:t>
            </w:r>
          </w:p>
          <w:p w14:paraId="6850DD28" w14:textId="20AA518C" w:rsidR="00FC576C" w:rsidRPr="006777AC" w:rsidRDefault="00FC576C" w:rsidP="00FC576C">
            <w:pPr>
              <w:rPr>
                <w:sz w:val="24"/>
                <w:szCs w:val="24"/>
              </w:rPr>
            </w:pPr>
          </w:p>
        </w:tc>
      </w:tr>
      <w:tr w:rsidR="006777AC" w:rsidRPr="006777AC" w14:paraId="2B7A7DBD" w14:textId="77777777" w:rsidTr="006C6257">
        <w:tc>
          <w:tcPr>
            <w:tcW w:w="2991" w:type="dxa"/>
            <w:gridSpan w:val="2"/>
          </w:tcPr>
          <w:p w14:paraId="4C9D4FA4" w14:textId="77777777" w:rsidR="006777AC" w:rsidRPr="006777AC" w:rsidRDefault="006777AC" w:rsidP="006777A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知识巩固情况</w:t>
            </w:r>
          </w:p>
          <w:p w14:paraId="4A051361" w14:textId="77777777" w:rsidR="006777AC" w:rsidRPr="006777AC" w:rsidRDefault="006777AC" w:rsidP="006777AC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t>理解与提升情况</w:t>
            </w:r>
          </w:p>
          <w:p w14:paraId="7AC25DD3" w14:textId="3FC5510C" w:rsidR="006777AC" w:rsidRPr="006777AC" w:rsidRDefault="006777AC" w:rsidP="006B6D1A">
            <w:pPr>
              <w:rPr>
                <w:sz w:val="24"/>
                <w:szCs w:val="24"/>
              </w:rPr>
            </w:pPr>
            <w:r w:rsidRPr="006777AC">
              <w:rPr>
                <w:rFonts w:hint="eastAsia"/>
                <w:sz w:val="24"/>
                <w:szCs w:val="24"/>
              </w:rPr>
              <w:lastRenderedPageBreak/>
              <w:t>拓展与开拓情况</w:t>
            </w:r>
          </w:p>
        </w:tc>
        <w:tc>
          <w:tcPr>
            <w:tcW w:w="5793" w:type="dxa"/>
            <w:gridSpan w:val="3"/>
          </w:tcPr>
          <w:p w14:paraId="0673F0FC" w14:textId="77777777" w:rsidR="006777AC" w:rsidRPr="006777AC" w:rsidRDefault="006777AC" w:rsidP="006777AC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lastRenderedPageBreak/>
              <w:t>1、运用四步法和形式鉴赏法鉴赏毕加索《在红色安乐椅上熟睡的女人》</w:t>
            </w:r>
          </w:p>
          <w:p w14:paraId="5E923EA7" w14:textId="28F09557" w:rsidR="006777AC" w:rsidRPr="006777AC" w:rsidRDefault="006777AC" w:rsidP="006777AC">
            <w:pPr>
              <w:rPr>
                <w:sz w:val="24"/>
                <w:szCs w:val="24"/>
              </w:rPr>
            </w:pPr>
            <w:r w:rsidRPr="006777AC">
              <w:rPr>
                <w:sz w:val="24"/>
                <w:szCs w:val="24"/>
              </w:rPr>
              <w:lastRenderedPageBreak/>
              <w:t>2、雕塑类作品又该如何鉴赏，它们里面又有着怎样的形式意味?</w:t>
            </w:r>
          </w:p>
        </w:tc>
      </w:tr>
    </w:tbl>
    <w:p w14:paraId="1A03FE3A" w14:textId="77777777" w:rsidR="00B14D45" w:rsidRPr="006777AC" w:rsidRDefault="00B14D45" w:rsidP="00FC1E83">
      <w:pPr>
        <w:rPr>
          <w:sz w:val="24"/>
          <w:szCs w:val="24"/>
        </w:rPr>
      </w:pPr>
    </w:p>
    <w:sectPr w:rsidR="00B14D45" w:rsidRPr="00677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8E97" w14:textId="77777777" w:rsidR="00B55586" w:rsidRDefault="00B55586" w:rsidP="00431EE8">
      <w:r>
        <w:separator/>
      </w:r>
    </w:p>
  </w:endnote>
  <w:endnote w:type="continuationSeparator" w:id="0">
    <w:p w14:paraId="5BC35BBB" w14:textId="77777777" w:rsidR="00B55586" w:rsidRDefault="00B55586" w:rsidP="004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2A6F" w14:textId="77777777" w:rsidR="00B55586" w:rsidRDefault="00B55586" w:rsidP="00431EE8">
      <w:r>
        <w:separator/>
      </w:r>
    </w:p>
  </w:footnote>
  <w:footnote w:type="continuationSeparator" w:id="0">
    <w:p w14:paraId="6D5D4409" w14:textId="77777777" w:rsidR="00B55586" w:rsidRDefault="00B55586" w:rsidP="0043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20"/>
    <w:rsid w:val="000B1E52"/>
    <w:rsid w:val="000D0D07"/>
    <w:rsid w:val="00431EE8"/>
    <w:rsid w:val="006777AC"/>
    <w:rsid w:val="006B6D1A"/>
    <w:rsid w:val="006C6257"/>
    <w:rsid w:val="008420AC"/>
    <w:rsid w:val="00B14D45"/>
    <w:rsid w:val="00B55586"/>
    <w:rsid w:val="00C04F13"/>
    <w:rsid w:val="00CD1020"/>
    <w:rsid w:val="00DB5C7C"/>
    <w:rsid w:val="00FC1E83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ABA50"/>
  <w15:chartTrackingRefBased/>
  <w15:docId w15:val="{25B118E2-3D34-4935-A3A3-E67CE5E4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C1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B1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1E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1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1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282</Words>
  <Characters>1612</Characters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2020-09-15T14:19:00Z</dcterms:created>
  <dcterms:modified xsi:type="dcterms:W3CDTF">2020-09-15T14:56:00Z</dcterms:modified>
</cp:coreProperties>
</file>