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ajorEastAsia" w:hAnsiTheme="majorEastAsia" w:eastAsiaTheme="majorEastAsia" w:cstheme="majorEastAsia"/>
          <w:b/>
          <w:sz w:val="44"/>
          <w:szCs w:val="44"/>
        </w:rPr>
      </w:pPr>
      <w:r>
        <w:rPr>
          <w:rFonts w:hint="eastAsia" w:asciiTheme="majorEastAsia" w:hAnsiTheme="majorEastAsia" w:eastAsiaTheme="majorEastAsia" w:cstheme="majorEastAsia"/>
          <w:b/>
          <w:sz w:val="44"/>
          <w:szCs w:val="44"/>
        </w:rPr>
        <w:t>传承与创新——中国近现代美术</w:t>
      </w:r>
    </w:p>
    <w:p>
      <w:pPr>
        <w:jc w:val="center"/>
        <w:rPr>
          <w:rFonts w:ascii="Times New Roman" w:hAnsi="Times New Roman" w:cs="Times New Roman"/>
          <w:b/>
          <w:sz w:val="32"/>
        </w:rPr>
      </w:pPr>
    </w:p>
    <w:p>
      <w:pPr>
        <w:shd w:val="clear" w:color="000000" w:fill="auto"/>
        <w:spacing w:line="440" w:lineRule="atLeas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sz w:val="28"/>
          <w:szCs w:val="28"/>
        </w:rPr>
        <w:t>【教学目标】</w:t>
      </w:r>
    </w:p>
    <w:p>
      <w:pPr>
        <w:pStyle w:val="10"/>
        <w:shd w:val="clear" w:color="000000" w:fill="auto"/>
        <w:spacing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了解中国近现代美术代表性的作品，感知作品选材及内容所传达的时代信息，掌握作品表现的风格和特点，提升图像识读的能力，提升对中国近现代美术的鉴赏能力。</w:t>
      </w:r>
    </w:p>
    <w:p>
      <w:pPr>
        <w:pStyle w:val="10"/>
        <w:shd w:val="clear" w:color="000000" w:fill="auto"/>
        <w:spacing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认知这个时期美术作品的多样性，对中国近现代美术经典作品进行探究和评价，形成对这个时期美术作品的审美判断。</w:t>
      </w:r>
    </w:p>
    <w:p>
      <w:pPr>
        <w:pStyle w:val="10"/>
        <w:shd w:val="clear" w:color="000000" w:fill="auto"/>
        <w:spacing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学会从文化和时代的角度观察与分析，鉴赏中国近现代美术作品，掌握不同时期的社会意识形态对美术创作的影响，理解这一时期美术创作的精神内涵。尊重社会变革时期美术作品的创作 所秉持的中华民族情感与文化立场，提高人文素养。</w:t>
      </w:r>
    </w:p>
    <w:p>
      <w:pPr>
        <w:shd w:val="clear" w:color="000000" w:fill="auto"/>
        <w:spacing w:line="440" w:lineRule="atLeast"/>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【教学思路】</w:t>
      </w:r>
    </w:p>
    <w:p>
      <w:pPr>
        <w:pStyle w:val="10"/>
        <w:shd w:val="clear" w:color="000000" w:fill="auto"/>
        <w:spacing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本课的教学内容涉及不同时代背景的作品较多，设计任务学习单，鼓励学习小组在课前预习，了解本课中美术作品的时代背景与作品创作主旨的关系。</w:t>
      </w:r>
    </w:p>
    <w:p>
      <w:pPr>
        <w:pStyle w:val="10"/>
        <w:shd w:val="clear" w:color="000000" w:fill="auto"/>
        <w:spacing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在教学实施进程中，学习小组可根据课前预习的内容，结合主题研究式学习和小组讨论式学习，充分考虑给予每位学生表达个人观点的机会，鼓励讨论交流，生成审美判断。</w:t>
      </w:r>
    </w:p>
    <w:p>
      <w:pPr>
        <w:autoSpaceDE w:val="0"/>
        <w:autoSpaceDN w:val="0"/>
        <w:adjustRightInd w:val="0"/>
        <w:spacing w:line="400" w:lineRule="exact"/>
        <w:ind w:firstLine="48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对社会变革和美术创作关系的理解是贯穿本课始终的核心问题，课堂教学要始终围绕基本问题进行探究。通过教学设计的实施，逐步引导学生理解中国近现代美术创作和时代变迁的关系。</w:t>
      </w:r>
    </w:p>
    <w:p>
      <w:pPr>
        <w:shd w:val="clear" w:color="000000" w:fill="auto"/>
        <w:spacing w:line="440" w:lineRule="atLeast"/>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【教学重难点】</w:t>
      </w:r>
    </w:p>
    <w:p>
      <w:pPr>
        <w:pStyle w:val="44"/>
        <w:shd w:val="clear" w:color="000000" w:fill="auto"/>
        <w:spacing w:before="0" w:line="440" w:lineRule="atLeast"/>
        <w:ind w:firstLine="560" w:firstLineChars="200"/>
        <w:jc w:val="both"/>
        <w:rPr>
          <w:rStyle w:val="32"/>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0"/>
          <w:sz w:val="28"/>
          <w:szCs w:val="28"/>
        </w:rPr>
        <w:t>重点：</w:t>
      </w:r>
      <w:r>
        <w:rPr>
          <w:rStyle w:val="32"/>
          <w:rFonts w:hint="eastAsia" w:asciiTheme="minorEastAsia" w:hAnsiTheme="minorEastAsia" w:eastAsiaTheme="minorEastAsia" w:cstheme="minorEastAsia"/>
          <w:sz w:val="28"/>
          <w:szCs w:val="28"/>
        </w:rPr>
        <w:t>理解中国近现代美术在时代变革中的转变。理解中国近现代美术对传统文化的坚守，对时代精神的把握，在观念与形式层面的多样化探索。</w:t>
      </w:r>
    </w:p>
    <w:p>
      <w:pPr>
        <w:pStyle w:val="44"/>
        <w:shd w:val="clear" w:color="000000" w:fill="auto"/>
        <w:spacing w:before="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0"/>
          <w:sz w:val="28"/>
          <w:szCs w:val="28"/>
        </w:rPr>
        <w:t>难点：</w:t>
      </w:r>
      <w:r>
        <w:rPr>
          <w:rStyle w:val="32"/>
          <w:rFonts w:hint="eastAsia" w:asciiTheme="minorEastAsia" w:hAnsiTheme="minorEastAsia" w:eastAsiaTheme="minorEastAsia" w:cstheme="minorEastAsia"/>
          <w:sz w:val="28"/>
          <w:szCs w:val="28"/>
        </w:rPr>
        <w:t>深刻理解中国近现代美术的发展与社会变革的关系。</w:t>
      </w:r>
    </w:p>
    <w:p>
      <w:pPr>
        <w:pStyle w:val="13"/>
        <w:shd w:val="clear" w:color="000000" w:fill="auto"/>
        <w:spacing w:after="0" w:line="440" w:lineRule="atLeast"/>
        <w:ind w:firstLine="560" w:firstLineChars="200"/>
        <w:jc w:val="both"/>
        <w:rPr>
          <w:rStyle w:val="32"/>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0"/>
          <w:sz w:val="28"/>
          <w:szCs w:val="28"/>
        </w:rPr>
        <w:t>解决措施：</w:t>
      </w:r>
      <w:r>
        <w:rPr>
          <w:rStyle w:val="32"/>
          <w:rFonts w:hint="eastAsia" w:asciiTheme="minorEastAsia" w:hAnsiTheme="minorEastAsia" w:eastAsiaTheme="minorEastAsia" w:cstheme="minorEastAsia"/>
          <w:sz w:val="28"/>
          <w:szCs w:val="28"/>
        </w:rPr>
        <w:t>通过主题研究式学习小组和讨论式学习相结合，解决中国近现代美术创作和时代变迁的关系，引导学生对美术作品进行深度分析和研究，认识中国近现代社会变革的原因，及美术在社会变革中发挥的作用。理解艺术家的社会责任与文化使命，提升对中国近现代美术传承与创新的文化理解。</w:t>
      </w:r>
    </w:p>
    <w:p>
      <w:pPr>
        <w:pStyle w:val="10"/>
        <w:shd w:val="clear" w:color="000000" w:fill="auto"/>
        <w:spacing w:line="440" w:lineRule="atLeast"/>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sz w:val="28"/>
          <w:szCs w:val="28"/>
        </w:rPr>
        <w:t>【教学过程】</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5192"/>
        <w:gridCol w:w="1884"/>
        <w:gridCol w:w="1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pct"/>
          </w:tcPr>
          <w:p>
            <w:pPr>
              <w:shd w:val="clear" w:color="000000" w:fill="auto"/>
              <w:spacing w:line="440" w:lineRule="atLeast"/>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教学环节</w:t>
            </w:r>
          </w:p>
        </w:tc>
        <w:tc>
          <w:tcPr>
            <w:tcW w:w="2604" w:type="pct"/>
          </w:tcPr>
          <w:p>
            <w:pPr>
              <w:shd w:val="clear" w:color="000000" w:fill="auto"/>
              <w:spacing w:line="440" w:lineRule="atLeast"/>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教师活动</w:t>
            </w:r>
          </w:p>
        </w:tc>
        <w:tc>
          <w:tcPr>
            <w:tcW w:w="945" w:type="pct"/>
          </w:tcPr>
          <w:p>
            <w:pPr>
              <w:shd w:val="clear" w:color="000000" w:fill="auto"/>
              <w:spacing w:line="440" w:lineRule="atLeast"/>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学生活动</w:t>
            </w:r>
          </w:p>
        </w:tc>
        <w:tc>
          <w:tcPr>
            <w:tcW w:w="783" w:type="pct"/>
          </w:tcPr>
          <w:p>
            <w:pPr>
              <w:shd w:val="clear" w:color="000000" w:fill="auto"/>
              <w:spacing w:line="440" w:lineRule="atLeast"/>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pct"/>
          </w:tcPr>
          <w:p>
            <w:pPr>
              <w:pStyle w:val="19"/>
              <w:shd w:val="clear" w:color="000000" w:fill="auto"/>
              <w:spacing w:after="0" w:line="440" w:lineRule="atLeast"/>
              <w:jc w:val="both"/>
              <w:rPr>
                <w:rStyle w:val="20"/>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教学准备</w:t>
            </w:r>
          </w:p>
        </w:tc>
        <w:tc>
          <w:tcPr>
            <w:tcW w:w="2604" w:type="pct"/>
          </w:tcPr>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根据本课内容，设计任务学习单。</w:t>
            </w: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准备好中国近现代美术经典作品的图片。制作有助于推进教学的电子课件。</w:t>
            </w: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tc>
        <w:tc>
          <w:tcPr>
            <w:tcW w:w="945" w:type="pct"/>
            <w:vAlign w:val="bottom"/>
          </w:tcPr>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阅读教材，利用图书馆、博物馆官网等资源查找资料，学习小组依据任务学习单完成预习。</w:t>
            </w: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tc>
        <w:tc>
          <w:tcPr>
            <w:tcW w:w="783" w:type="pct"/>
          </w:tcPr>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依据对不同时期及作品的学习兴趣组成研究小组，利于课堂学习实效。</w:t>
            </w: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668" w:type="pct"/>
          </w:tcPr>
          <w:p>
            <w:pPr>
              <w:shd w:val="clear" w:color="000000" w:fill="auto"/>
              <w:spacing w:line="440" w:lineRule="atLeast"/>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导入启发</w:t>
            </w:r>
          </w:p>
        </w:tc>
        <w:tc>
          <w:tcPr>
            <w:tcW w:w="2604" w:type="pct"/>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情境导入：中国近现代是激荡变革和砥砺开拓的时代，传统美术的继承与创新，中西美术的交流与互鉴，是中国近现代美术发展的主题。</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提出本课基本问题：</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应该如何理解中国近现代美术创作与时代变迁的关系？</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出示课题：传承与创新</w:t>
            </w:r>
            <w:r>
              <w:rPr>
                <w:rStyle w:val="20"/>
                <w:rFonts w:hint="eastAsia" w:asciiTheme="minorEastAsia" w:hAnsiTheme="minorEastAsia" w:eastAsiaTheme="minorEastAsia" w:cstheme="minorEastAsia"/>
                <w:sz w:val="28"/>
                <w:szCs w:val="28"/>
                <w:lang w:bidi="en-US"/>
              </w:rPr>
              <w:t>——</w:t>
            </w:r>
            <w:r>
              <w:rPr>
                <w:rStyle w:val="20"/>
                <w:rFonts w:hint="eastAsia" w:asciiTheme="minorEastAsia" w:hAnsiTheme="minorEastAsia" w:eastAsiaTheme="minorEastAsia" w:cstheme="minorEastAsia"/>
                <w:sz w:val="28"/>
                <w:szCs w:val="28"/>
              </w:rPr>
              <w:t>中国近现代美术</w:t>
            </w:r>
          </w:p>
        </w:tc>
        <w:tc>
          <w:tcPr>
            <w:tcW w:w="945" w:type="pct"/>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观察作品，在教师的引导下思考并做出回答。</w:t>
            </w:r>
          </w:p>
          <w:p>
            <w:pPr>
              <w:pStyle w:val="10"/>
              <w:shd w:val="clear" w:color="000000" w:fill="auto"/>
              <w:spacing w:line="440" w:lineRule="atLeast"/>
              <w:ind w:firstLine="560" w:firstLineChars="200"/>
              <w:jc w:val="both"/>
              <w:rPr>
                <w:rFonts w:hint="eastAsia" w:asciiTheme="minorEastAsia" w:hAnsiTheme="minorEastAsia" w:eastAsiaTheme="minorEastAsia" w:cstheme="minorEastAsia"/>
                <w:sz w:val="28"/>
                <w:szCs w:val="28"/>
              </w:rPr>
            </w:pPr>
          </w:p>
        </w:tc>
        <w:tc>
          <w:tcPr>
            <w:tcW w:w="783" w:type="pct"/>
            <w:vAlign w:val="center"/>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鉴赏经典作品，引导学生分析本课基本问题，在问题中培养学生图像识读、审美判断的素养。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668" w:type="pct"/>
            <w:vMerge w:val="restart"/>
          </w:tcPr>
          <w:p>
            <w:pPr>
              <w:shd w:val="clear" w:color="000000" w:fill="auto"/>
              <w:spacing w:line="440" w:lineRule="atLeast"/>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探究发现</w:t>
            </w:r>
          </w:p>
        </w:tc>
        <w:tc>
          <w:tcPr>
            <w:tcW w:w="2604" w:type="pct"/>
          </w:tcPr>
          <w:p>
            <w:pPr>
              <w:pStyle w:val="17"/>
              <w:shd w:val="clear" w:color="000000" w:fill="auto"/>
              <w:spacing w:line="440" w:lineRule="atLeast"/>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一、传统的继承与创新</w:t>
            </w:r>
          </w:p>
          <w:p>
            <w:pPr>
              <w:pStyle w:val="17"/>
              <w:shd w:val="clear" w:color="000000" w:fill="auto"/>
              <w:spacing w:line="440" w:lineRule="atLeast"/>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问题情境：</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鸦片战争之后，随着社会形态的变化和西方文化的涌入，中国美术面临传承与创新的不同道路的选择。</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2476500" cy="23431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476500" cy="2343150"/>
                          </a:xfrm>
                          <a:prstGeom prst="rect">
                            <a:avLst/>
                          </a:prstGeom>
                          <a:noFill/>
                        </pic:spPr>
                      </pic:pic>
                    </a:graphicData>
                  </a:graphic>
                </wp:inline>
              </w:drawing>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576705" cy="2159000"/>
                  <wp:effectExtent l="0" t="0" r="4445" b="0"/>
                  <wp:docPr id="47" name="图片 47" descr="d:\Users\Public\Documents\imData\im\991916@nd\Image\6cef50f30d20709f517f153253f33a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Users\Public\Documents\imData\im\991916@nd\Image\6cef50f30d20709f517f153253f33a2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583725" cy="2167976"/>
                          </a:xfrm>
                          <a:prstGeom prst="rect">
                            <a:avLst/>
                          </a:prstGeom>
                          <a:noFill/>
                          <a:ln>
                            <a:noFill/>
                          </a:ln>
                        </pic:spPr>
                      </pic:pic>
                    </a:graphicData>
                  </a:graphic>
                </wp:inline>
              </w:drawing>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658620" cy="1651000"/>
                  <wp:effectExtent l="0" t="0" r="0" b="6350"/>
                  <wp:docPr id="48" name="图片 48" descr="d:\Users\Public\Documents\imData\im\991916@nd\Image\79ebaca90c3436c9775fa9a9a1689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Users\Public\Documents\imData\im\991916@nd\Image\79ebaca90c3436c9775fa9a9a1689e6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663121" cy="1655404"/>
                          </a:xfrm>
                          <a:prstGeom prst="rect">
                            <a:avLst/>
                          </a:prstGeom>
                          <a:noFill/>
                          <a:ln>
                            <a:noFill/>
                          </a:ln>
                        </pic:spPr>
                      </pic:pic>
                    </a:graphicData>
                  </a:graphic>
                </wp:inline>
              </w:drawing>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提出问题：</w:t>
            </w:r>
          </w:p>
          <w:p>
            <w:pPr>
              <w:pStyle w:val="19"/>
              <w:shd w:val="clear" w:color="000000" w:fill="auto"/>
              <w:tabs>
                <w:tab w:val="left" w:pos="625"/>
              </w:tabs>
              <w:spacing w:after="0" w:line="440" w:lineRule="atLeast"/>
              <w:ind w:left="48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1．鸦片战争以后文人画家的选择是什么？</w:t>
            </w:r>
          </w:p>
          <w:p>
            <w:pPr>
              <w:pStyle w:val="19"/>
              <w:shd w:val="clear" w:color="000000" w:fill="auto"/>
              <w:tabs>
                <w:tab w:val="left" w:pos="598"/>
              </w:tabs>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2．在画家的作品中怎样兼容大众情感和市民审美意识？</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归纳这一时期画家所做的创新。</w:t>
            </w:r>
          </w:p>
          <w:p>
            <w:pPr>
              <w:pStyle w:val="19"/>
              <w:shd w:val="clear" w:color="000000" w:fill="auto"/>
              <w:tabs>
                <w:tab w:val="left" w:pos="598"/>
              </w:tabs>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3．在继承中国画传统的杰出画家中，你对哪位画家的作品最感兴趣？</w:t>
            </w:r>
          </w:p>
          <w:p>
            <w:pPr>
              <w:pStyle w:val="19"/>
              <w:shd w:val="clear" w:color="000000" w:fill="auto"/>
              <w:tabs>
                <w:tab w:val="left" w:pos="647"/>
              </w:tabs>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4．请分析这位画家绘画创作的特点。</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在中西美术交融碰撞中艺术家们选择了怎样不同的美术道路？</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905000" cy="17589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907166" cy="1760461"/>
                          </a:xfrm>
                          <a:prstGeom prst="rect">
                            <a:avLst/>
                          </a:prstGeom>
                          <a:noFill/>
                        </pic:spPr>
                      </pic:pic>
                    </a:graphicData>
                  </a:graphic>
                </wp:inline>
              </w:drawing>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757045" cy="1543050"/>
                  <wp:effectExtent l="0" t="0" r="0" b="0"/>
                  <wp:docPr id="51" name="图片 51" descr="d:\Users\Public\Documents\imData\im\991916@nd\Image\fa27220aec32a9cfbe2a5bf9b666e1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Users\Public\Documents\imData\im\991916@nd\Image\fa27220aec32a9cfbe2a5bf9b666e19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761500" cy="1546790"/>
                          </a:xfrm>
                          <a:prstGeom prst="rect">
                            <a:avLst/>
                          </a:prstGeom>
                          <a:noFill/>
                          <a:ln>
                            <a:noFill/>
                          </a:ln>
                        </pic:spPr>
                      </pic:pic>
                    </a:graphicData>
                  </a:graphic>
                </wp:inline>
              </w:drawing>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5．赏析《水上鱼鹰》《灵岩涧一角》作品，谈谈画家在这一时期的艺术主张。</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zh-CN"/>
              </w:rPr>
              <w:t>归纳：没有对前代艺术遗产的继承，创新就失去了基础；只知继承而不能创新，艺术则得不到发展。</w:t>
            </w:r>
          </w:p>
        </w:tc>
        <w:tc>
          <w:tcPr>
            <w:tcW w:w="945" w:type="pct"/>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学生探究与思考问题，分组讨论并表述探究见解。</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根据教师的问题要求，按主题研究学习小组，分组讨论派代表发表小组意见。</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tc>
        <w:tc>
          <w:tcPr>
            <w:tcW w:w="783" w:type="pct"/>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在探究过程中引导学生仔细分析对比作品。</w:t>
            </w: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引导学生在鉴赏中获得信息，对比同时期作品。</w:t>
            </w: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认识这个时期美术作品的多样性，形成对这个时期美术作品基本的审美判断。</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教师用问题驱动学生自主发现答案，培养学生文化理解的核心素养。</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668" w:type="pct"/>
            <w:vMerge w:val="continue"/>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tc>
        <w:tc>
          <w:tcPr>
            <w:tcW w:w="2604" w:type="pct"/>
          </w:tcPr>
          <w:p>
            <w:pPr>
              <w:shd w:val="clear" w:color="000000" w:fill="auto"/>
              <w:spacing w:line="440" w:lineRule="atLeast"/>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二、反映社会变革的美术</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问题情境：</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对《到前线去》《流民图》《艰苦岁月》等作品进行探究：</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rPr>
              <w:drawing>
                <wp:inline distT="0" distB="0" distL="0" distR="0">
                  <wp:extent cx="1825625" cy="2794000"/>
                  <wp:effectExtent l="0" t="0" r="3175" b="635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37663" cy="2811635"/>
                          </a:xfrm>
                          <a:prstGeom prst="rect">
                            <a:avLst/>
                          </a:prstGeom>
                          <a:noFill/>
                        </pic:spPr>
                      </pic:pic>
                    </a:graphicData>
                  </a:graphic>
                </wp:inline>
              </w:drawing>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rPr>
              <w:drawing>
                <wp:inline distT="0" distB="0" distL="0" distR="0">
                  <wp:extent cx="1825625" cy="1725295"/>
                  <wp:effectExtent l="0" t="0" r="3175" b="825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846226" cy="1744785"/>
                          </a:xfrm>
                          <a:prstGeom prst="rect">
                            <a:avLst/>
                          </a:prstGeom>
                          <a:noFill/>
                        </pic:spPr>
                      </pic:pic>
                    </a:graphicData>
                  </a:graphic>
                </wp:inline>
              </w:drawing>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提出问题：</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1．这些作品属于什么题材？艺术家为什么创作了这些作品？</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2．艺术家以何种形式参与社会革命运动？</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3．在社会变革时期艺术家是怎样“文以载道”的？</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rPr>
              <w:drawing>
                <wp:inline distT="0" distB="0" distL="0" distR="0">
                  <wp:extent cx="2154555" cy="12255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201357" cy="1251860"/>
                          </a:xfrm>
                          <a:prstGeom prst="rect">
                            <a:avLst/>
                          </a:prstGeom>
                          <a:noFill/>
                        </pic:spPr>
                      </pic:pic>
                    </a:graphicData>
                  </a:graphic>
                </wp:inline>
              </w:drawing>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rPr>
              <w:drawing>
                <wp:inline distT="0" distB="0" distL="0" distR="0">
                  <wp:extent cx="1654175" cy="1962150"/>
                  <wp:effectExtent l="0" t="0" r="3175" b="0"/>
                  <wp:docPr id="58" name="图片 58" descr="d:\Users\Public\Documents\imData\im\991916@nd\Image\22ea1242d4a453625d04a8aa4aa5e7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d:\Users\Public\Documents\imData\im\991916@nd\Image\22ea1242d4a453625d04a8aa4aa5e75f.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664788" cy="1974412"/>
                          </a:xfrm>
                          <a:prstGeom prst="rect">
                            <a:avLst/>
                          </a:prstGeom>
                          <a:noFill/>
                          <a:ln>
                            <a:noFill/>
                          </a:ln>
                        </pic:spPr>
                      </pic:pic>
                    </a:graphicData>
                  </a:graphic>
                </wp:inline>
              </w:drawing>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4．艺术家为新中国建设创作哪些题材的作品？艺术家是怎样观察生活，表现社会生活的？</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5．艺术家以何种形式反映新中国成立后的建设成就？</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归纳：美术作品再现社会生活的变化，这一时期的美术作品表达了社会进步激发的审美情感。</w:t>
            </w:r>
          </w:p>
        </w:tc>
        <w:tc>
          <w:tcPr>
            <w:tcW w:w="945" w:type="pct"/>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阅读教材，根据教师的问题要求探究，并发表小组意见。</w:t>
            </w: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zh-CN"/>
              </w:rPr>
              <w:t>学生围绕问题思考，学习小组自由发言。</w:t>
            </w: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zh-CN"/>
              </w:rPr>
              <w:t>探究、分析、讨论得出结论。</w:t>
            </w:r>
          </w:p>
        </w:tc>
        <w:tc>
          <w:tcPr>
            <w:tcW w:w="783" w:type="pct"/>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在问题情境中进行观察与分析判断，分析创作革命历史题材与人民苦难的主题是历史变革的需要。</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jc w:val="both"/>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赏析中国近现代美术作品，感知作品所传达的时代意义。</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668" w:type="pct"/>
            <w:vMerge w:val="continue"/>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tc>
        <w:tc>
          <w:tcPr>
            <w:tcW w:w="2604" w:type="pct"/>
          </w:tcPr>
          <w:p>
            <w:pPr>
              <w:shd w:val="clear" w:color="000000" w:fill="auto"/>
              <w:spacing w:line="440" w:lineRule="atLeast"/>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三、多样化艺术探索</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阅读教材以一幅美术作品为例，探究美术和社会生活的关系。</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35100" cy="2052955"/>
                  <wp:effectExtent l="0" t="0" r="0" b="4445"/>
                  <wp:docPr id="59" name="图片 59" descr="d:\Users\Public\Documents\imData\im\991916@nd\Image\5aefb1f19b6bbcebf6ddbe47dfb159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Users\Public\Documents\imData\im\991916@nd\Image\5aefb1f19b6bbcebf6ddbe47dfb159c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443505" cy="2065566"/>
                          </a:xfrm>
                          <a:prstGeom prst="rect">
                            <a:avLst/>
                          </a:prstGeom>
                          <a:noFill/>
                          <a:ln>
                            <a:noFill/>
                          </a:ln>
                        </pic:spPr>
                      </pic:pic>
                    </a:graphicData>
                  </a:graphic>
                </wp:inline>
              </w:drawing>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76375" cy="1323975"/>
                  <wp:effectExtent l="0" t="0" r="9525"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476375" cy="1323975"/>
                          </a:xfrm>
                          <a:prstGeom prst="rect">
                            <a:avLst/>
                          </a:prstGeom>
                          <a:noFill/>
                        </pic:spPr>
                      </pic:pic>
                    </a:graphicData>
                  </a:graphic>
                </wp:inline>
              </w:drawing>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提出问题：</w:t>
            </w:r>
          </w:p>
          <w:p>
            <w:pPr>
              <w:pStyle w:val="19"/>
              <w:shd w:val="clear" w:color="000000" w:fill="auto"/>
              <w:tabs>
                <w:tab w:val="left" w:pos="209"/>
              </w:tabs>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1．艺术家为什么要具有社会责任感？</w:t>
            </w:r>
          </w:p>
          <w:p>
            <w:pPr>
              <w:pStyle w:val="19"/>
              <w:shd w:val="clear" w:color="000000" w:fill="auto"/>
              <w:tabs>
                <w:tab w:val="left" w:pos="227"/>
              </w:tabs>
              <w:spacing w:after="0" w:line="440" w:lineRule="atLeast"/>
              <w:ind w:left="48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2．艺术能够发挥哪些社会功能？</w:t>
            </w:r>
          </w:p>
          <w:p>
            <w:pPr>
              <w:pStyle w:val="19"/>
              <w:shd w:val="clear" w:color="000000" w:fill="auto"/>
              <w:tabs>
                <w:tab w:val="left" w:pos="223"/>
              </w:tabs>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3．改革开放以来艺术家做了哪方面的探索？</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339850" cy="22098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16" cstate="print">
                            <a:extLst>
                              <a:ext uri="{28A0092B-C50C-407E-A947-70E740481C1C}">
                                <a14:useLocalDpi xmlns:a14="http://schemas.microsoft.com/office/drawing/2010/main" val="0"/>
                              </a:ext>
                            </a:extLst>
                          </a:blip>
                          <a:srcRect l="2223" r="4000"/>
                          <a:stretch>
                            <a:fillRect/>
                          </a:stretch>
                        </pic:blipFill>
                        <pic:spPr>
                          <a:xfrm>
                            <a:off x="0" y="0"/>
                            <a:ext cx="1339850" cy="2209800"/>
                          </a:xfrm>
                          <a:prstGeom prst="rect">
                            <a:avLst/>
                          </a:prstGeom>
                          <a:noFill/>
                          <a:ln>
                            <a:noFill/>
                          </a:ln>
                        </pic:spPr>
                      </pic:pic>
                    </a:graphicData>
                  </a:graphic>
                </wp:inline>
              </w:drawing>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990725" cy="1466850"/>
                  <wp:effectExtent l="0" t="0" r="9525" b="0"/>
                  <wp:docPr id="65" name="图片 65" descr="d:\Users\Public\Documents\imData\im\991916@nd\Image\97ccb59d95e7fe2af21e70c10f42d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d:\Users\Public\Documents\imData\im\991916@nd\Image\97ccb59d95e7fe2af21e70c10f42de6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011291" cy="1481628"/>
                          </a:xfrm>
                          <a:prstGeom prst="rect">
                            <a:avLst/>
                          </a:prstGeom>
                          <a:noFill/>
                          <a:ln>
                            <a:noFill/>
                          </a:ln>
                        </pic:spPr>
                      </pic:pic>
                    </a:graphicData>
                  </a:graphic>
                </wp:inline>
              </w:drawing>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阅读教材上的作品，选择一件公共艺术作品进行探究。</w:t>
            </w:r>
          </w:p>
          <w:p>
            <w:pPr>
              <w:pStyle w:val="19"/>
              <w:shd w:val="clear" w:color="000000" w:fill="auto"/>
              <w:tabs>
                <w:tab w:val="left" w:pos="630"/>
              </w:tabs>
              <w:spacing w:after="0" w:line="440" w:lineRule="atLeast"/>
              <w:ind w:left="48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4．作品的风格特点和题材内容是怎样的？</w:t>
            </w:r>
          </w:p>
          <w:p>
            <w:pPr>
              <w:pStyle w:val="19"/>
              <w:shd w:val="clear" w:color="000000" w:fill="auto"/>
              <w:tabs>
                <w:tab w:val="left" w:pos="590"/>
              </w:tabs>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5．社会发展对艺术的影响。谈谈技术革命对艺术的影响。</w:t>
            </w:r>
          </w:p>
          <w:p>
            <w:pPr>
              <w:pStyle w:val="19"/>
              <w:shd w:val="clear" w:color="000000" w:fill="auto"/>
              <w:tabs>
                <w:tab w:val="left" w:pos="587"/>
              </w:tabs>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6．在今天的技术条件与媒体环境下，艺术家如何开展新的探索？</w:t>
            </w:r>
          </w:p>
          <w:p>
            <w:pPr>
              <w:pStyle w:val="19"/>
              <w:shd w:val="clear" w:color="000000" w:fill="auto"/>
              <w:tabs>
                <w:tab w:val="left" w:pos="634"/>
              </w:tabs>
              <w:spacing w:after="0" w:line="440" w:lineRule="atLeast"/>
              <w:ind w:left="48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7．现代艺术能够发挥哪些社会功能？</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归纳：改革开放以来的美术创作题材丰富、表现方式与风格多样。在技术的影响下，美术创作正在展开新的探索。</w:t>
            </w:r>
          </w:p>
        </w:tc>
        <w:tc>
          <w:tcPr>
            <w:tcW w:w="945" w:type="pct"/>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阅读教材，鉴赏《父亲》《潮》等作品，小组讨论、探究。</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围绕教师提出的问题，主题研究学习小组讨论、发表小组意见。</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rPr>
            </w:pPr>
          </w:p>
        </w:tc>
        <w:tc>
          <w:tcPr>
            <w:tcW w:w="783" w:type="pct"/>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bookmarkStart w:id="0" w:name="_GoBack"/>
            <w:bookmarkEnd w:id="0"/>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autoSpaceDE w:val="0"/>
              <w:autoSpaceDN w:val="0"/>
              <w:adjustRightInd w:val="0"/>
              <w:spacing w:line="400" w:lineRule="exact"/>
              <w:ind w:firstLine="480"/>
              <w:rPr>
                <w:rStyle w:val="20"/>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鼓励学生运用鉴赏方法分析公共艺术的发展问题。</w:t>
            </w: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认知与判断这个时期美术作品的多样性。</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引导学生从作品继承与创新方面进行观察、分析，提升审美判断和文化理解方面的核心素养。</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认识到科学技术对艺术创作的影响。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668" w:type="pct"/>
          </w:tcPr>
          <w:p>
            <w:pPr>
              <w:shd w:val="clear" w:color="000000" w:fill="auto"/>
              <w:spacing w:line="440" w:lineRule="atLeast"/>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课堂总结</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tc>
        <w:tc>
          <w:tcPr>
            <w:tcW w:w="2604" w:type="pct"/>
          </w:tcPr>
          <w:p>
            <w:pPr>
              <w:pStyle w:val="10"/>
              <w:shd w:val="clear" w:color="000000" w:fill="auto"/>
              <w:spacing w:line="440" w:lineRule="atLeast"/>
              <w:ind w:firstLine="560" w:firstLineChars="200"/>
              <w:jc w:val="both"/>
              <w:rPr>
                <w:rFonts w:hint="eastAsia" w:asciiTheme="minorEastAsia" w:hAnsiTheme="minorEastAsia" w:eastAsiaTheme="minorEastAsia" w:cstheme="minorEastAsia"/>
                <w:sz w:val="28"/>
                <w:szCs w:val="28"/>
              </w:rPr>
            </w:pPr>
            <w:r>
              <w:rPr>
                <w:rStyle w:val="15"/>
                <w:rFonts w:hint="eastAsia" w:asciiTheme="minorEastAsia" w:hAnsiTheme="minorEastAsia" w:eastAsiaTheme="minorEastAsia" w:cstheme="minorEastAsia"/>
                <w:sz w:val="28"/>
                <w:szCs w:val="28"/>
                <w:shd w:val="clear" w:color="auto" w:fill="auto"/>
              </w:rPr>
              <w:t>对各研究学习小组的观点进行总结与归纳：</w:t>
            </w:r>
          </w:p>
          <w:p>
            <w:pPr>
              <w:pStyle w:val="10"/>
              <w:shd w:val="clear" w:color="000000" w:fill="auto"/>
              <w:spacing w:line="440" w:lineRule="atLeast"/>
              <w:ind w:firstLine="560" w:firstLineChars="200"/>
              <w:jc w:val="both"/>
              <w:rPr>
                <w:rFonts w:hint="eastAsia" w:asciiTheme="minorEastAsia" w:hAnsiTheme="minorEastAsia" w:eastAsiaTheme="minorEastAsia" w:cstheme="minorEastAsia"/>
                <w:sz w:val="28"/>
                <w:szCs w:val="28"/>
              </w:rPr>
            </w:pPr>
            <w:r>
              <w:rPr>
                <w:rStyle w:val="15"/>
                <w:rFonts w:hint="eastAsia" w:asciiTheme="minorEastAsia" w:hAnsiTheme="minorEastAsia" w:eastAsiaTheme="minorEastAsia" w:cstheme="minorEastAsia"/>
                <w:sz w:val="28"/>
                <w:szCs w:val="28"/>
                <w:shd w:val="clear" w:color="auto" w:fill="auto"/>
              </w:rPr>
              <w:t>科学技术延伸了人们对世界认识的深度和广度，影响着艺术创作的观念及媒介表达方式。</w:t>
            </w:r>
          </w:p>
          <w:p>
            <w:pPr>
              <w:pStyle w:val="19"/>
              <w:shd w:val="clear" w:color="000000" w:fill="auto"/>
              <w:spacing w:after="0" w:line="440" w:lineRule="atLeast"/>
              <w:ind w:firstLine="560" w:firstLineChars="200"/>
              <w:jc w:val="both"/>
              <w:rPr>
                <w:rStyle w:val="15"/>
                <w:rFonts w:hint="eastAsia" w:asciiTheme="minorEastAsia" w:hAnsiTheme="minorEastAsia" w:eastAsiaTheme="minorEastAsia" w:cstheme="minorEastAsia"/>
                <w:sz w:val="28"/>
                <w:szCs w:val="28"/>
                <w:shd w:val="clear" w:color="auto" w:fill="auto"/>
              </w:rPr>
            </w:pPr>
            <w:r>
              <w:rPr>
                <w:rStyle w:val="15"/>
                <w:rFonts w:hint="eastAsia" w:asciiTheme="minorEastAsia" w:hAnsiTheme="minorEastAsia" w:eastAsiaTheme="minorEastAsia" w:cstheme="minorEastAsia"/>
                <w:sz w:val="28"/>
                <w:szCs w:val="28"/>
                <w:shd w:val="clear" w:color="auto" w:fill="auto"/>
              </w:rPr>
              <w:t>继承与创新是中国近现代美术发展的主流。</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15"/>
                <w:rFonts w:hint="eastAsia" w:asciiTheme="minorEastAsia" w:hAnsiTheme="minorEastAsia" w:eastAsiaTheme="minorEastAsia" w:cstheme="minorEastAsia"/>
                <w:sz w:val="28"/>
                <w:szCs w:val="28"/>
                <w:shd w:val="clear" w:color="auto" w:fill="auto"/>
              </w:rPr>
              <w:t>艺术家从多方面进行新的探索有益于艺术全球化的交流与发展。</w:t>
            </w:r>
          </w:p>
        </w:tc>
        <w:tc>
          <w:tcPr>
            <w:tcW w:w="945" w:type="pct"/>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rPr>
            </w:pPr>
            <w:r>
              <w:rPr>
                <w:rStyle w:val="15"/>
                <w:rFonts w:hint="eastAsia" w:asciiTheme="minorEastAsia" w:hAnsiTheme="minorEastAsia" w:eastAsiaTheme="minorEastAsia" w:cstheme="minorEastAsia"/>
                <w:sz w:val="28"/>
                <w:szCs w:val="28"/>
                <w:shd w:val="clear" w:color="auto" w:fill="auto"/>
              </w:rPr>
              <w:t>结合本节课的学习，思考倾听教师的结语，师生共同完成对本节课的学习总结。</w:t>
            </w:r>
          </w:p>
        </w:tc>
        <w:tc>
          <w:tcPr>
            <w:tcW w:w="783" w:type="pct"/>
            <w:vAlign w:val="center"/>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15"/>
                <w:rFonts w:hint="eastAsia" w:asciiTheme="minorEastAsia" w:hAnsiTheme="minorEastAsia" w:eastAsiaTheme="minorEastAsia" w:cstheme="minorEastAsia"/>
                <w:sz w:val="28"/>
                <w:szCs w:val="28"/>
                <w:shd w:val="clear" w:color="auto" w:fill="auto"/>
              </w:rPr>
              <w:t>鼓励学生交流，点拨与引导学生的总结，助力学生形成文化理解。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668" w:type="pct"/>
          </w:tcPr>
          <w:p>
            <w:pPr>
              <w:shd w:val="clear" w:color="000000" w:fill="auto"/>
              <w:spacing w:line="440" w:lineRule="atLeast"/>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学习评价</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tc>
        <w:tc>
          <w:tcPr>
            <w:tcW w:w="2604" w:type="pct"/>
          </w:tcPr>
          <w:p>
            <w:pPr>
              <w:pStyle w:val="10"/>
              <w:shd w:val="clear" w:color="000000" w:fill="auto"/>
              <w:spacing w:line="440" w:lineRule="atLeast"/>
              <w:ind w:firstLine="560" w:firstLineChars="200"/>
              <w:jc w:val="both"/>
              <w:rPr>
                <w:rFonts w:hint="eastAsia" w:asciiTheme="minorEastAsia" w:hAnsiTheme="minorEastAsia" w:eastAsiaTheme="minorEastAsia" w:cstheme="minorEastAsia"/>
                <w:sz w:val="28"/>
                <w:szCs w:val="28"/>
              </w:rPr>
            </w:pPr>
            <w:r>
              <w:rPr>
                <w:rStyle w:val="15"/>
                <w:rFonts w:hint="eastAsia" w:asciiTheme="minorEastAsia" w:hAnsiTheme="minorEastAsia" w:eastAsiaTheme="minorEastAsia" w:cstheme="minorEastAsia"/>
                <w:sz w:val="28"/>
                <w:szCs w:val="28"/>
                <w:shd w:val="clear" w:color="auto" w:fill="auto"/>
              </w:rPr>
              <w:t>提出本课学习评价的参考问题：</w:t>
            </w:r>
          </w:p>
          <w:p>
            <w:pPr>
              <w:pStyle w:val="10"/>
              <w:shd w:val="clear" w:color="000000" w:fill="auto"/>
              <w:tabs>
                <w:tab w:val="left" w:pos="587"/>
              </w:tabs>
              <w:spacing w:line="440" w:lineRule="atLeast"/>
              <w:ind w:firstLine="560" w:firstLineChars="200"/>
              <w:jc w:val="both"/>
              <w:rPr>
                <w:rFonts w:hint="eastAsia" w:asciiTheme="minorEastAsia" w:hAnsiTheme="minorEastAsia" w:eastAsiaTheme="minorEastAsia" w:cstheme="minorEastAsia"/>
                <w:sz w:val="28"/>
                <w:szCs w:val="28"/>
              </w:rPr>
            </w:pPr>
            <w:r>
              <w:rPr>
                <w:rStyle w:val="15"/>
                <w:rFonts w:hint="eastAsia" w:asciiTheme="minorEastAsia" w:hAnsiTheme="minorEastAsia" w:eastAsiaTheme="minorEastAsia" w:cstheme="minorEastAsia"/>
                <w:sz w:val="28"/>
                <w:szCs w:val="28"/>
                <w:shd w:val="clear" w:color="auto" w:fill="auto"/>
                <w:lang w:val="en-US"/>
              </w:rPr>
              <w:t>1．</w:t>
            </w:r>
            <w:r>
              <w:rPr>
                <w:rStyle w:val="15"/>
                <w:rFonts w:hint="eastAsia" w:asciiTheme="minorEastAsia" w:hAnsiTheme="minorEastAsia" w:eastAsiaTheme="minorEastAsia" w:cstheme="minorEastAsia"/>
                <w:sz w:val="28"/>
                <w:szCs w:val="28"/>
                <w:shd w:val="clear" w:color="auto" w:fill="auto"/>
              </w:rPr>
              <w:t>能否说出中国近现代继承传统和力主创新的代表画家有哪些？</w:t>
            </w:r>
          </w:p>
          <w:p>
            <w:pPr>
              <w:pStyle w:val="19"/>
              <w:shd w:val="clear" w:color="000000" w:fill="auto"/>
              <w:tabs>
                <w:tab w:val="left" w:pos="594"/>
              </w:tabs>
              <w:spacing w:after="0" w:line="440" w:lineRule="atLeast"/>
              <w:ind w:firstLine="560" w:firstLineChars="200"/>
              <w:jc w:val="both"/>
              <w:rPr>
                <w:rFonts w:hint="eastAsia" w:asciiTheme="minorEastAsia" w:hAnsiTheme="minorEastAsia" w:eastAsiaTheme="minorEastAsia" w:cstheme="minorEastAsia"/>
                <w:sz w:val="28"/>
                <w:szCs w:val="28"/>
              </w:rPr>
            </w:pPr>
            <w:r>
              <w:rPr>
                <w:rStyle w:val="15"/>
                <w:rFonts w:hint="eastAsia" w:asciiTheme="minorEastAsia" w:hAnsiTheme="minorEastAsia" w:eastAsiaTheme="minorEastAsia" w:cstheme="minorEastAsia"/>
                <w:sz w:val="28"/>
                <w:szCs w:val="28"/>
                <w:shd w:val="clear" w:color="auto" w:fill="auto"/>
                <w:lang w:val="en-US"/>
              </w:rPr>
              <w:t>2．</w:t>
            </w:r>
            <w:r>
              <w:rPr>
                <w:rStyle w:val="15"/>
                <w:rFonts w:hint="eastAsia" w:asciiTheme="minorEastAsia" w:hAnsiTheme="minorEastAsia" w:eastAsiaTheme="minorEastAsia" w:cstheme="minorEastAsia"/>
                <w:sz w:val="28"/>
                <w:szCs w:val="28"/>
                <w:shd w:val="clear" w:color="auto" w:fill="auto"/>
              </w:rPr>
              <w:t>能否说出中华人民共和国成立以来的美术创作与社会生活有怎样的关系？</w:t>
            </w:r>
          </w:p>
        </w:tc>
        <w:tc>
          <w:tcPr>
            <w:tcW w:w="945" w:type="pct"/>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15"/>
                <w:rFonts w:hint="eastAsia" w:asciiTheme="minorEastAsia" w:hAnsiTheme="minorEastAsia" w:eastAsiaTheme="minorEastAsia" w:cstheme="minorEastAsia"/>
                <w:sz w:val="28"/>
                <w:szCs w:val="28"/>
                <w:shd w:val="clear" w:color="auto" w:fill="auto"/>
              </w:rPr>
              <w:t>依据教材附录中的“学生学业水平综合评价表”进行自我评价。</w:t>
            </w:r>
          </w:p>
        </w:tc>
        <w:tc>
          <w:tcPr>
            <w:tcW w:w="783" w:type="pct"/>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15"/>
                <w:rFonts w:hint="eastAsia" w:asciiTheme="minorEastAsia" w:hAnsiTheme="minorEastAsia" w:eastAsiaTheme="minorEastAsia" w:cstheme="minorEastAsia"/>
                <w:sz w:val="28"/>
                <w:szCs w:val="28"/>
                <w:shd w:val="clear" w:color="auto" w:fill="auto"/>
              </w:rPr>
              <w:t>教师通过指导学生对应本课“评价量规”落实教学目标，落实学科核心素养。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668" w:type="pct"/>
          </w:tcPr>
          <w:p>
            <w:pPr>
              <w:shd w:val="clear" w:color="000000" w:fill="auto"/>
              <w:spacing w:line="440" w:lineRule="atLeast"/>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拓展学习</w:t>
            </w:r>
          </w:p>
        </w:tc>
        <w:tc>
          <w:tcPr>
            <w:tcW w:w="2604" w:type="pct"/>
          </w:tcPr>
          <w:p>
            <w:pPr>
              <w:pStyle w:val="10"/>
              <w:shd w:val="clear" w:color="000000" w:fill="auto"/>
              <w:spacing w:line="440" w:lineRule="atLeast"/>
              <w:ind w:firstLine="560" w:firstLineChars="200"/>
              <w:jc w:val="both"/>
              <w:rPr>
                <w:rFonts w:hint="eastAsia" w:asciiTheme="minorEastAsia" w:hAnsiTheme="minorEastAsia" w:eastAsiaTheme="minorEastAsia" w:cstheme="minorEastAsia"/>
                <w:sz w:val="28"/>
                <w:szCs w:val="28"/>
              </w:rPr>
            </w:pPr>
            <w:r>
              <w:rPr>
                <w:rStyle w:val="15"/>
                <w:rFonts w:hint="eastAsia" w:asciiTheme="minorEastAsia" w:hAnsiTheme="minorEastAsia" w:eastAsiaTheme="minorEastAsia" w:cstheme="minorEastAsia"/>
                <w:sz w:val="28"/>
                <w:szCs w:val="28"/>
                <w:shd w:val="clear" w:color="auto" w:fill="auto"/>
              </w:rPr>
              <w:t>尝试用本课学习的美术知识解决你在鉴赏中的问题：</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15"/>
                <w:rFonts w:hint="eastAsia" w:asciiTheme="minorEastAsia" w:hAnsiTheme="minorEastAsia" w:eastAsiaTheme="minorEastAsia" w:cstheme="minorEastAsia"/>
                <w:sz w:val="28"/>
                <w:szCs w:val="28"/>
                <w:shd w:val="clear" w:color="auto" w:fill="auto"/>
              </w:rPr>
              <w:t>你知道多少位20世纪以来的中国美术大师？谈一谈你最熟悉的美术大师及其作品。</w:t>
            </w:r>
          </w:p>
        </w:tc>
        <w:tc>
          <w:tcPr>
            <w:tcW w:w="945" w:type="pct"/>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15"/>
                <w:rFonts w:hint="eastAsia" w:asciiTheme="minorEastAsia" w:hAnsiTheme="minorEastAsia" w:eastAsiaTheme="minorEastAsia" w:cstheme="minorEastAsia"/>
                <w:sz w:val="28"/>
                <w:szCs w:val="28"/>
                <w:shd w:val="clear" w:color="auto" w:fill="auto"/>
              </w:rPr>
              <w:t>将自己对中国近现代美术创作和时代变迁关系的思考写下来，并整理成评论文。</w:t>
            </w:r>
          </w:p>
        </w:tc>
        <w:tc>
          <w:tcPr>
            <w:tcW w:w="783" w:type="pct"/>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15"/>
                <w:rFonts w:hint="eastAsia" w:asciiTheme="minorEastAsia" w:hAnsiTheme="minorEastAsia" w:eastAsiaTheme="minorEastAsia" w:cstheme="minorEastAsia"/>
                <w:sz w:val="28"/>
                <w:szCs w:val="28"/>
                <w:shd w:val="clear" w:color="auto" w:fill="auto"/>
              </w:rPr>
              <w:t>尝试解决“拓展学习”中的问题。</w:t>
            </w:r>
          </w:p>
        </w:tc>
      </w:tr>
    </w:tbl>
    <w:p>
      <w:pPr>
        <w:shd w:val="clear" w:color="000000" w:fill="auto"/>
        <w:spacing w:line="440" w:lineRule="atLeast"/>
        <w:ind w:firstLine="480" w:firstLineChars="200"/>
        <w:rPr>
          <w:rFonts w:ascii="Times New Roman" w:hAnsi="Times New Roman" w:eastAsia="宋体" w:cs="Times New Roman"/>
          <w:sz w:val="24"/>
        </w:rPr>
      </w:pPr>
    </w:p>
    <w:sectPr>
      <w:footerReference r:id="rId3" w:type="default"/>
      <w:pgSz w:w="11906" w:h="16838"/>
      <w:pgMar w:top="1440" w:right="1077" w:bottom="1440" w:left="1077" w:header="850" w:footer="992" w:gutter="0"/>
      <w:cols w:space="425" w:num="1"/>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 w:name="Palatino Linotype">
    <w:panose1 w:val="02040502050505030304"/>
    <w:charset w:val="00"/>
    <w:family w:val="roman"/>
    <w:pitch w:val="default"/>
    <w:sig w:usb0="E0000287" w:usb1="40000013" w:usb2="00000000" w:usb3="00000000" w:csb0="2000019F" w:csb1="00000000"/>
  </w:font>
  <w:font w:name="Consolas">
    <w:panose1 w:val="020B0609020204030204"/>
    <w:charset w:val="00"/>
    <w:family w:val="modern"/>
    <w:pitch w:val="default"/>
    <w:sig w:usb0="E00006FF" w:usb1="0000FCFF" w:usb2="00000001" w:usb3="00000000" w:csb0="6000019F" w:csb1="DFD7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12799"/>
      <w:docPartObj>
        <w:docPartGallery w:val="AutoText"/>
      </w:docPartObj>
    </w:sdtPr>
    <w:sdtContent>
      <w:sdt>
        <w:sdtPr>
          <w:id w:val="1728636285"/>
          <w:docPartObj>
            <w:docPartGallery w:val="AutoText"/>
          </w:docPartObj>
        </w:sdtPr>
        <w:sdtContent>
          <w:p>
            <w:pPr>
              <w:pStyle w:val="2"/>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8</w:t>
            </w:r>
            <w:r>
              <w:rPr>
                <w:b/>
                <w:bCs/>
                <w:sz w:val="24"/>
                <w:szCs w:val="24"/>
              </w:rPr>
              <w:fldChar w:fldCharType="end"/>
            </w:r>
          </w:p>
        </w:sdtContent>
      </w:sdt>
    </w:sdtContent>
  </w:sdt>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bordersDoNotSurroundHeader w:val="1"/>
  <w:bordersDoNotSurroundFooter w:val="1"/>
  <w:documentProtection w:enforcement="0"/>
  <w:defaultTabStop w:val="420"/>
  <w:drawingGridHorizontalSpacing w:val="105"/>
  <w:drawingGridVerticalSpacing w:val="317"/>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YwODg3YzBmYzA4MDFlMzMwZWNmMmQyN2IxZDExZjkifQ=="/>
  </w:docVars>
  <w:rsids>
    <w:rsidRoot w:val="00036316"/>
    <w:rsid w:val="00001405"/>
    <w:rsid w:val="00004901"/>
    <w:rsid w:val="00017F2A"/>
    <w:rsid w:val="00036316"/>
    <w:rsid w:val="000A047E"/>
    <w:rsid w:val="00167B8D"/>
    <w:rsid w:val="001A61AD"/>
    <w:rsid w:val="002060F3"/>
    <w:rsid w:val="00211125"/>
    <w:rsid w:val="0026550E"/>
    <w:rsid w:val="002849BC"/>
    <w:rsid w:val="002A6EC5"/>
    <w:rsid w:val="00360E2F"/>
    <w:rsid w:val="003D2B35"/>
    <w:rsid w:val="00422064"/>
    <w:rsid w:val="00491F8A"/>
    <w:rsid w:val="00494AD8"/>
    <w:rsid w:val="004C3D5D"/>
    <w:rsid w:val="004E5679"/>
    <w:rsid w:val="004F3FF6"/>
    <w:rsid w:val="00510FE5"/>
    <w:rsid w:val="005426E5"/>
    <w:rsid w:val="005966E6"/>
    <w:rsid w:val="005A5E2E"/>
    <w:rsid w:val="005F0FFA"/>
    <w:rsid w:val="005F1ED9"/>
    <w:rsid w:val="00600E91"/>
    <w:rsid w:val="00603866"/>
    <w:rsid w:val="006720BD"/>
    <w:rsid w:val="006B1AF1"/>
    <w:rsid w:val="006B6A79"/>
    <w:rsid w:val="00700923"/>
    <w:rsid w:val="00712EE9"/>
    <w:rsid w:val="0072538E"/>
    <w:rsid w:val="007603A1"/>
    <w:rsid w:val="0079464B"/>
    <w:rsid w:val="007B362F"/>
    <w:rsid w:val="0080045F"/>
    <w:rsid w:val="008577FB"/>
    <w:rsid w:val="00890A8C"/>
    <w:rsid w:val="008A2C9B"/>
    <w:rsid w:val="008A2EB6"/>
    <w:rsid w:val="008E0253"/>
    <w:rsid w:val="008F47D2"/>
    <w:rsid w:val="00912D63"/>
    <w:rsid w:val="00930DA9"/>
    <w:rsid w:val="00961866"/>
    <w:rsid w:val="009B1D14"/>
    <w:rsid w:val="009B7C0A"/>
    <w:rsid w:val="009C5564"/>
    <w:rsid w:val="00A17653"/>
    <w:rsid w:val="00A72CCA"/>
    <w:rsid w:val="00A857D1"/>
    <w:rsid w:val="00AB446A"/>
    <w:rsid w:val="00AE1A1E"/>
    <w:rsid w:val="00B4788B"/>
    <w:rsid w:val="00B72CD1"/>
    <w:rsid w:val="00B84C3D"/>
    <w:rsid w:val="00BC2557"/>
    <w:rsid w:val="00BE0124"/>
    <w:rsid w:val="00C57B8F"/>
    <w:rsid w:val="00C95FA9"/>
    <w:rsid w:val="00C979AD"/>
    <w:rsid w:val="00CB77FA"/>
    <w:rsid w:val="00CD47CB"/>
    <w:rsid w:val="00D06A81"/>
    <w:rsid w:val="00D509A7"/>
    <w:rsid w:val="00D6123C"/>
    <w:rsid w:val="00DA7B6D"/>
    <w:rsid w:val="00DD30E8"/>
    <w:rsid w:val="00DF48BE"/>
    <w:rsid w:val="00E3264C"/>
    <w:rsid w:val="00E42273"/>
    <w:rsid w:val="00E45078"/>
    <w:rsid w:val="00E4533A"/>
    <w:rsid w:val="00E73B2D"/>
    <w:rsid w:val="00E97F6F"/>
    <w:rsid w:val="00EA40C6"/>
    <w:rsid w:val="00EB1AEF"/>
    <w:rsid w:val="00EC1428"/>
    <w:rsid w:val="00ED0C7C"/>
    <w:rsid w:val="00FE12DC"/>
    <w:rsid w:val="00FE27F5"/>
    <w:rsid w:val="00FF57D9"/>
    <w:rsid w:val="4A6D3B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List Paragraph"/>
    <w:basedOn w:val="1"/>
    <w:qFormat/>
    <w:uiPriority w:val="34"/>
    <w:pPr>
      <w:ind w:firstLine="420" w:firstLineChars="200"/>
    </w:pPr>
    <w:rPr>
      <w:rFonts w:ascii="Calibri" w:hAnsi="Calibri" w:eastAsia="宋体" w:cs="Times New Roman"/>
    </w:rPr>
  </w:style>
  <w:style w:type="character" w:customStyle="1" w:styleId="7">
    <w:name w:val="页眉 Char"/>
    <w:basedOn w:val="5"/>
    <w:link w:val="3"/>
    <w:qFormat/>
    <w:uiPriority w:val="99"/>
    <w:rPr>
      <w:sz w:val="18"/>
      <w:szCs w:val="18"/>
    </w:rPr>
  </w:style>
  <w:style w:type="character" w:customStyle="1" w:styleId="8">
    <w:name w:val="页脚 Char"/>
    <w:basedOn w:val="5"/>
    <w:link w:val="2"/>
    <w:uiPriority w:val="99"/>
    <w:rPr>
      <w:sz w:val="18"/>
      <w:szCs w:val="18"/>
    </w:rPr>
  </w:style>
  <w:style w:type="character" w:customStyle="1" w:styleId="9">
    <w:name w:val="正文文本 (2)_"/>
    <w:basedOn w:val="5"/>
    <w:link w:val="10"/>
    <w:qFormat/>
    <w:uiPriority w:val="0"/>
    <w:rPr>
      <w:rFonts w:ascii="MingLiU" w:hAnsi="MingLiU" w:eastAsia="MingLiU" w:cs="MingLiU"/>
      <w:sz w:val="20"/>
      <w:szCs w:val="20"/>
      <w:shd w:val="clear" w:color="auto" w:fill="FFFFFF"/>
    </w:rPr>
  </w:style>
  <w:style w:type="paragraph" w:customStyle="1" w:styleId="10">
    <w:name w:val="正文文本 (2)"/>
    <w:basedOn w:val="1"/>
    <w:link w:val="9"/>
    <w:qFormat/>
    <w:uiPriority w:val="0"/>
    <w:pPr>
      <w:shd w:val="clear" w:color="auto" w:fill="FFFFFF"/>
      <w:spacing w:line="367" w:lineRule="exact"/>
      <w:jc w:val="distribute"/>
    </w:pPr>
    <w:rPr>
      <w:rFonts w:ascii="MingLiU" w:hAnsi="MingLiU" w:eastAsia="MingLiU" w:cs="MingLiU"/>
      <w:sz w:val="20"/>
      <w:szCs w:val="20"/>
    </w:rPr>
  </w:style>
  <w:style w:type="character" w:customStyle="1" w:styleId="11">
    <w:name w:val="正文文本 (2) + 间距 -1 pt"/>
    <w:basedOn w:val="9"/>
    <w:qFormat/>
    <w:uiPriority w:val="0"/>
    <w:rPr>
      <w:rFonts w:ascii="MingLiU" w:hAnsi="MingLiU" w:eastAsia="MingLiU" w:cs="MingLiU"/>
      <w:color w:val="000000"/>
      <w:spacing w:val="-20"/>
      <w:w w:val="100"/>
      <w:position w:val="0"/>
      <w:sz w:val="20"/>
      <w:szCs w:val="20"/>
      <w:u w:val="none"/>
      <w:shd w:val="clear" w:color="auto" w:fill="FFFFFF"/>
      <w:lang w:val="zh-CN" w:eastAsia="zh-CN" w:bidi="zh-CN"/>
    </w:rPr>
  </w:style>
  <w:style w:type="character" w:customStyle="1" w:styleId="12">
    <w:name w:val="正文文本 (10)_"/>
    <w:basedOn w:val="5"/>
    <w:link w:val="13"/>
    <w:uiPriority w:val="0"/>
    <w:rPr>
      <w:rFonts w:ascii="MingLiU" w:hAnsi="MingLiU" w:eastAsia="MingLiU" w:cs="MingLiU"/>
      <w:spacing w:val="20"/>
      <w:szCs w:val="21"/>
      <w:shd w:val="clear" w:color="auto" w:fill="FFFFFF"/>
    </w:rPr>
  </w:style>
  <w:style w:type="paragraph" w:customStyle="1" w:styleId="13">
    <w:name w:val="正文文本 (10)"/>
    <w:basedOn w:val="1"/>
    <w:link w:val="12"/>
    <w:uiPriority w:val="0"/>
    <w:pPr>
      <w:shd w:val="clear" w:color="auto" w:fill="FFFFFF"/>
      <w:spacing w:after="480" w:line="0" w:lineRule="atLeast"/>
      <w:jc w:val="left"/>
    </w:pPr>
    <w:rPr>
      <w:rFonts w:ascii="MingLiU" w:hAnsi="MingLiU" w:eastAsia="MingLiU" w:cs="MingLiU"/>
      <w:spacing w:val="20"/>
      <w:szCs w:val="21"/>
    </w:rPr>
  </w:style>
  <w:style w:type="character" w:customStyle="1" w:styleId="14">
    <w:name w:val="正文文本 (10) + 11 pt"/>
    <w:basedOn w:val="12"/>
    <w:uiPriority w:val="0"/>
    <w:rPr>
      <w:rFonts w:ascii="MingLiU" w:hAnsi="MingLiU" w:eastAsia="MingLiU" w:cs="MingLiU"/>
      <w:color w:val="000000"/>
      <w:spacing w:val="-10"/>
      <w:w w:val="100"/>
      <w:position w:val="0"/>
      <w:sz w:val="22"/>
      <w:szCs w:val="22"/>
      <w:shd w:val="clear" w:color="auto" w:fill="FFFFFF"/>
      <w:lang w:val="zh-CN" w:eastAsia="zh-CN" w:bidi="zh-CN"/>
    </w:rPr>
  </w:style>
  <w:style w:type="character" w:customStyle="1" w:styleId="15">
    <w:name w:val="正文文本 (2) + 8.5 pt"/>
    <w:basedOn w:val="9"/>
    <w:qFormat/>
    <w:uiPriority w:val="0"/>
    <w:rPr>
      <w:rFonts w:ascii="MingLiU" w:hAnsi="MingLiU" w:eastAsia="MingLiU" w:cs="MingLiU"/>
      <w:color w:val="000000"/>
      <w:spacing w:val="0"/>
      <w:w w:val="100"/>
      <w:position w:val="0"/>
      <w:sz w:val="17"/>
      <w:szCs w:val="17"/>
      <w:u w:val="none"/>
      <w:shd w:val="clear" w:color="auto" w:fill="FFFFFF"/>
      <w:lang w:val="zh-CN" w:eastAsia="zh-CN" w:bidi="zh-CN"/>
    </w:rPr>
  </w:style>
  <w:style w:type="character" w:customStyle="1" w:styleId="16">
    <w:name w:val="图片标题 Exact"/>
    <w:basedOn w:val="5"/>
    <w:link w:val="17"/>
    <w:uiPriority w:val="0"/>
    <w:rPr>
      <w:rFonts w:ascii="MingLiU" w:hAnsi="MingLiU" w:eastAsia="MingLiU" w:cs="MingLiU"/>
      <w:sz w:val="17"/>
      <w:szCs w:val="17"/>
      <w:shd w:val="clear" w:color="auto" w:fill="FFFFFF"/>
    </w:rPr>
  </w:style>
  <w:style w:type="paragraph" w:customStyle="1" w:styleId="17">
    <w:name w:val="图片标题"/>
    <w:basedOn w:val="1"/>
    <w:link w:val="16"/>
    <w:qFormat/>
    <w:uiPriority w:val="0"/>
    <w:pPr>
      <w:shd w:val="clear" w:color="auto" w:fill="FFFFFF"/>
      <w:spacing w:line="0" w:lineRule="atLeast"/>
      <w:jc w:val="left"/>
    </w:pPr>
    <w:rPr>
      <w:rFonts w:ascii="MingLiU" w:hAnsi="MingLiU" w:eastAsia="MingLiU" w:cs="MingLiU"/>
      <w:sz w:val="17"/>
      <w:szCs w:val="17"/>
    </w:rPr>
  </w:style>
  <w:style w:type="character" w:customStyle="1" w:styleId="18">
    <w:name w:val="正文文本 (3)_"/>
    <w:basedOn w:val="5"/>
    <w:link w:val="19"/>
    <w:qFormat/>
    <w:uiPriority w:val="0"/>
    <w:rPr>
      <w:rFonts w:ascii="MingLiU" w:hAnsi="MingLiU" w:eastAsia="MingLiU" w:cs="MingLiU"/>
      <w:sz w:val="17"/>
      <w:szCs w:val="17"/>
      <w:shd w:val="clear" w:color="auto" w:fill="FFFFFF"/>
    </w:rPr>
  </w:style>
  <w:style w:type="paragraph" w:customStyle="1" w:styleId="19">
    <w:name w:val="正文文本 (3)"/>
    <w:basedOn w:val="1"/>
    <w:link w:val="18"/>
    <w:uiPriority w:val="0"/>
    <w:pPr>
      <w:shd w:val="clear" w:color="auto" w:fill="FFFFFF"/>
      <w:spacing w:after="240" w:line="295" w:lineRule="exact"/>
      <w:jc w:val="distribute"/>
    </w:pPr>
    <w:rPr>
      <w:rFonts w:ascii="MingLiU" w:hAnsi="MingLiU" w:eastAsia="MingLiU" w:cs="MingLiU"/>
      <w:sz w:val="17"/>
      <w:szCs w:val="17"/>
    </w:rPr>
  </w:style>
  <w:style w:type="character" w:customStyle="1" w:styleId="20">
    <w:name w:val="正文文本 (3) Exact"/>
    <w:basedOn w:val="5"/>
    <w:qFormat/>
    <w:uiPriority w:val="0"/>
    <w:rPr>
      <w:rFonts w:ascii="MingLiU" w:hAnsi="MingLiU" w:eastAsia="MingLiU" w:cs="MingLiU"/>
      <w:sz w:val="17"/>
      <w:szCs w:val="17"/>
      <w:u w:val="none"/>
    </w:rPr>
  </w:style>
  <w:style w:type="character" w:customStyle="1" w:styleId="21">
    <w:name w:val="正文文本 (20) Exact"/>
    <w:basedOn w:val="5"/>
    <w:qFormat/>
    <w:uiPriority w:val="0"/>
    <w:rPr>
      <w:rFonts w:ascii="MingLiU" w:hAnsi="MingLiU" w:eastAsia="MingLiU" w:cs="MingLiU"/>
      <w:sz w:val="8"/>
      <w:szCs w:val="8"/>
      <w:u w:val="none"/>
    </w:rPr>
  </w:style>
  <w:style w:type="character" w:customStyle="1" w:styleId="22">
    <w:name w:val="正文文本 (20) + Palatino Linotype"/>
    <w:basedOn w:val="23"/>
    <w:uiPriority w:val="0"/>
    <w:rPr>
      <w:rFonts w:ascii="Palatino Linotype" w:hAnsi="Palatino Linotype" w:eastAsia="Palatino Linotype" w:cs="Palatino Linotype"/>
      <w:sz w:val="10"/>
      <w:szCs w:val="10"/>
      <w:shd w:val="clear" w:color="auto" w:fill="FFFFFF"/>
      <w:lang w:val="en-US" w:eastAsia="en-US" w:bidi="en-US"/>
    </w:rPr>
  </w:style>
  <w:style w:type="character" w:customStyle="1" w:styleId="23">
    <w:name w:val="正文文本 (20)_"/>
    <w:basedOn w:val="5"/>
    <w:link w:val="24"/>
    <w:qFormat/>
    <w:uiPriority w:val="0"/>
    <w:rPr>
      <w:rFonts w:ascii="MingLiU" w:hAnsi="MingLiU" w:eastAsia="MingLiU" w:cs="MingLiU"/>
      <w:sz w:val="8"/>
      <w:szCs w:val="8"/>
      <w:shd w:val="clear" w:color="auto" w:fill="FFFFFF"/>
    </w:rPr>
  </w:style>
  <w:style w:type="paragraph" w:customStyle="1" w:styleId="24">
    <w:name w:val="正文文本 (20)"/>
    <w:basedOn w:val="1"/>
    <w:link w:val="23"/>
    <w:qFormat/>
    <w:uiPriority w:val="0"/>
    <w:pPr>
      <w:shd w:val="clear" w:color="auto" w:fill="FFFFFF"/>
      <w:spacing w:line="137" w:lineRule="exact"/>
      <w:jc w:val="left"/>
    </w:pPr>
    <w:rPr>
      <w:rFonts w:ascii="MingLiU" w:hAnsi="MingLiU" w:eastAsia="MingLiU" w:cs="MingLiU"/>
      <w:sz w:val="8"/>
      <w:szCs w:val="8"/>
    </w:rPr>
  </w:style>
  <w:style w:type="character" w:customStyle="1" w:styleId="25">
    <w:name w:val="正文文本 (20) + 间距 1 pt Exact"/>
    <w:basedOn w:val="23"/>
    <w:qFormat/>
    <w:uiPriority w:val="0"/>
    <w:rPr>
      <w:rFonts w:ascii="MingLiU" w:hAnsi="MingLiU" w:eastAsia="MingLiU" w:cs="MingLiU"/>
      <w:spacing w:val="20"/>
      <w:sz w:val="8"/>
      <w:szCs w:val="8"/>
      <w:shd w:val="clear" w:color="auto" w:fill="FFFFFF"/>
    </w:rPr>
  </w:style>
  <w:style w:type="character" w:customStyle="1" w:styleId="26">
    <w:name w:val="正文文本 (11)_"/>
    <w:basedOn w:val="5"/>
    <w:link w:val="27"/>
    <w:qFormat/>
    <w:uiPriority w:val="0"/>
    <w:rPr>
      <w:rFonts w:ascii="MingLiU" w:hAnsi="MingLiU" w:eastAsia="MingLiU" w:cs="MingLiU"/>
      <w:spacing w:val="30"/>
      <w:sz w:val="20"/>
      <w:szCs w:val="20"/>
      <w:shd w:val="clear" w:color="auto" w:fill="FFFFFF"/>
    </w:rPr>
  </w:style>
  <w:style w:type="paragraph" w:customStyle="1" w:styleId="27">
    <w:name w:val="正文文本 (11)"/>
    <w:basedOn w:val="1"/>
    <w:link w:val="26"/>
    <w:qFormat/>
    <w:uiPriority w:val="0"/>
    <w:pPr>
      <w:shd w:val="clear" w:color="auto" w:fill="FFFFFF"/>
      <w:spacing w:before="120" w:after="420" w:line="0" w:lineRule="atLeast"/>
      <w:jc w:val="distribute"/>
    </w:pPr>
    <w:rPr>
      <w:rFonts w:ascii="MingLiU" w:hAnsi="MingLiU" w:eastAsia="MingLiU" w:cs="MingLiU"/>
      <w:spacing w:val="30"/>
      <w:sz w:val="20"/>
      <w:szCs w:val="20"/>
    </w:rPr>
  </w:style>
  <w:style w:type="character" w:customStyle="1" w:styleId="28">
    <w:name w:val="正文文本 (11) + 间距 1 pt Exact"/>
    <w:basedOn w:val="26"/>
    <w:qFormat/>
    <w:uiPriority w:val="0"/>
    <w:rPr>
      <w:rFonts w:ascii="MingLiU" w:hAnsi="MingLiU" w:eastAsia="MingLiU" w:cs="MingLiU"/>
      <w:color w:val="000000"/>
      <w:spacing w:val="20"/>
      <w:w w:val="100"/>
      <w:position w:val="0"/>
      <w:sz w:val="20"/>
      <w:szCs w:val="20"/>
      <w:shd w:val="clear" w:color="auto" w:fill="FFFFFF"/>
      <w:lang w:val="zh-CN" w:eastAsia="zh-CN" w:bidi="zh-CN"/>
    </w:rPr>
  </w:style>
  <w:style w:type="character" w:customStyle="1" w:styleId="29">
    <w:name w:val="正文文本 (11) + 间距 1 pt"/>
    <w:basedOn w:val="26"/>
    <w:qFormat/>
    <w:uiPriority w:val="0"/>
    <w:rPr>
      <w:rFonts w:ascii="MingLiU" w:hAnsi="MingLiU" w:eastAsia="MingLiU" w:cs="MingLiU"/>
      <w:color w:val="000000"/>
      <w:spacing w:val="20"/>
      <w:w w:val="100"/>
      <w:position w:val="0"/>
      <w:sz w:val="20"/>
      <w:szCs w:val="20"/>
      <w:shd w:val="clear" w:color="auto" w:fill="FFFFFF"/>
      <w:lang w:val="zh-CN" w:eastAsia="zh-CN" w:bidi="zh-CN"/>
    </w:rPr>
  </w:style>
  <w:style w:type="character" w:customStyle="1" w:styleId="30">
    <w:name w:val="正文文本 (11) + 10.5 pt"/>
    <w:basedOn w:val="26"/>
    <w:qFormat/>
    <w:uiPriority w:val="0"/>
    <w:rPr>
      <w:rFonts w:ascii="MingLiU" w:hAnsi="MingLiU" w:eastAsia="MingLiU" w:cs="MingLiU"/>
      <w:color w:val="000000"/>
      <w:spacing w:val="20"/>
      <w:w w:val="100"/>
      <w:position w:val="0"/>
      <w:sz w:val="21"/>
      <w:szCs w:val="21"/>
      <w:u w:val="none"/>
      <w:shd w:val="clear" w:color="auto" w:fill="FFFFFF"/>
      <w:lang w:val="zh-CN" w:eastAsia="zh-CN" w:bidi="zh-CN"/>
    </w:rPr>
  </w:style>
  <w:style w:type="character" w:customStyle="1" w:styleId="31">
    <w:name w:val="正文文本 (22) + 间距 3 pt"/>
    <w:basedOn w:val="5"/>
    <w:qFormat/>
    <w:uiPriority w:val="0"/>
    <w:rPr>
      <w:rFonts w:ascii="MingLiU" w:hAnsi="MingLiU" w:eastAsia="MingLiU" w:cs="MingLiU"/>
      <w:color w:val="000000"/>
      <w:spacing w:val="60"/>
      <w:w w:val="100"/>
      <w:position w:val="0"/>
      <w:sz w:val="21"/>
      <w:szCs w:val="21"/>
      <w:u w:val="none"/>
      <w:lang w:val="zh-CN" w:eastAsia="zh-CN" w:bidi="zh-CN"/>
    </w:rPr>
  </w:style>
  <w:style w:type="character" w:customStyle="1" w:styleId="32">
    <w:name w:val="正文文本 (22) + 间距 1 pt"/>
    <w:basedOn w:val="5"/>
    <w:qFormat/>
    <w:uiPriority w:val="0"/>
    <w:rPr>
      <w:rFonts w:ascii="MingLiU" w:hAnsi="MingLiU" w:eastAsia="MingLiU" w:cs="MingLiU"/>
      <w:color w:val="000000"/>
      <w:spacing w:val="20"/>
      <w:w w:val="100"/>
      <w:position w:val="0"/>
      <w:sz w:val="21"/>
      <w:szCs w:val="21"/>
      <w:u w:val="none"/>
      <w:lang w:val="zh-CN" w:eastAsia="zh-CN" w:bidi="zh-CN"/>
    </w:rPr>
  </w:style>
  <w:style w:type="character" w:customStyle="1" w:styleId="33">
    <w:name w:val="正文文本 (22) + Consolas"/>
    <w:basedOn w:val="5"/>
    <w:uiPriority w:val="0"/>
    <w:rPr>
      <w:rFonts w:ascii="Consolas" w:hAnsi="Consolas" w:eastAsia="Consolas" w:cs="Consolas"/>
      <w:color w:val="000000"/>
      <w:spacing w:val="-30"/>
      <w:w w:val="100"/>
      <w:position w:val="0"/>
      <w:sz w:val="24"/>
      <w:szCs w:val="24"/>
      <w:u w:val="none"/>
      <w:lang w:val="zh-CN" w:eastAsia="zh-CN" w:bidi="zh-CN"/>
    </w:rPr>
  </w:style>
  <w:style w:type="character" w:customStyle="1" w:styleId="34">
    <w:name w:val="正文文本 (2) Exact"/>
    <w:basedOn w:val="5"/>
    <w:qFormat/>
    <w:uiPriority w:val="0"/>
    <w:rPr>
      <w:rFonts w:ascii="MingLiU" w:hAnsi="MingLiU" w:eastAsia="MingLiU" w:cs="MingLiU"/>
      <w:sz w:val="20"/>
      <w:szCs w:val="20"/>
      <w:u w:val="none"/>
    </w:rPr>
  </w:style>
  <w:style w:type="character" w:customStyle="1" w:styleId="35">
    <w:name w:val="图片标题 + Palatino Linotype"/>
    <w:basedOn w:val="16"/>
    <w:qFormat/>
    <w:uiPriority w:val="0"/>
    <w:rPr>
      <w:rFonts w:ascii="Palatino Linotype" w:hAnsi="Palatino Linotype" w:eastAsia="Palatino Linotype" w:cs="Palatino Linotype"/>
      <w:color w:val="000000"/>
      <w:spacing w:val="-10"/>
      <w:w w:val="100"/>
      <w:position w:val="0"/>
      <w:sz w:val="17"/>
      <w:szCs w:val="17"/>
      <w:u w:val="none"/>
      <w:shd w:val="clear" w:color="auto" w:fill="FFFFFF"/>
      <w:lang w:val="en-US" w:eastAsia="en-US" w:bidi="en-US"/>
    </w:rPr>
  </w:style>
  <w:style w:type="character" w:customStyle="1" w:styleId="36">
    <w:name w:val="正文文本 (23) Exact"/>
    <w:basedOn w:val="5"/>
    <w:link w:val="37"/>
    <w:qFormat/>
    <w:uiPriority w:val="0"/>
    <w:rPr>
      <w:rFonts w:ascii="MingLiU" w:hAnsi="MingLiU" w:eastAsia="MingLiU" w:cs="MingLiU"/>
      <w:sz w:val="19"/>
      <w:szCs w:val="19"/>
      <w:shd w:val="clear" w:color="auto" w:fill="FFFFFF"/>
    </w:rPr>
  </w:style>
  <w:style w:type="paragraph" w:customStyle="1" w:styleId="37">
    <w:name w:val="正文文本 (23)"/>
    <w:basedOn w:val="1"/>
    <w:link w:val="36"/>
    <w:qFormat/>
    <w:uiPriority w:val="0"/>
    <w:pPr>
      <w:shd w:val="clear" w:color="auto" w:fill="FFFFFF"/>
      <w:spacing w:line="0" w:lineRule="atLeast"/>
      <w:jc w:val="left"/>
    </w:pPr>
    <w:rPr>
      <w:rFonts w:ascii="MingLiU" w:hAnsi="MingLiU" w:eastAsia="MingLiU" w:cs="MingLiU"/>
      <w:sz w:val="19"/>
      <w:szCs w:val="19"/>
    </w:rPr>
  </w:style>
  <w:style w:type="character" w:customStyle="1" w:styleId="38">
    <w:name w:val="正文文本 (24) Exact"/>
    <w:basedOn w:val="5"/>
    <w:link w:val="39"/>
    <w:qFormat/>
    <w:uiPriority w:val="0"/>
    <w:rPr>
      <w:rFonts w:ascii="Palatino Linotype" w:hAnsi="Palatino Linotype" w:eastAsia="Palatino Linotype" w:cs="Palatino Linotype"/>
      <w:i/>
      <w:iCs/>
      <w:sz w:val="16"/>
      <w:szCs w:val="16"/>
      <w:shd w:val="clear" w:color="auto" w:fill="FFFFFF"/>
      <w:lang w:eastAsia="en-US" w:bidi="en-US"/>
    </w:rPr>
  </w:style>
  <w:style w:type="paragraph" w:customStyle="1" w:styleId="39">
    <w:name w:val="正文文本 (24)"/>
    <w:basedOn w:val="1"/>
    <w:link w:val="38"/>
    <w:qFormat/>
    <w:uiPriority w:val="0"/>
    <w:pPr>
      <w:shd w:val="clear" w:color="auto" w:fill="FFFFFF"/>
      <w:spacing w:line="0" w:lineRule="atLeast"/>
      <w:jc w:val="left"/>
    </w:pPr>
    <w:rPr>
      <w:rFonts w:ascii="Palatino Linotype" w:hAnsi="Palatino Linotype" w:eastAsia="Palatino Linotype" w:cs="Palatino Linotype"/>
      <w:i/>
      <w:iCs/>
      <w:sz w:val="16"/>
      <w:szCs w:val="16"/>
      <w:lang w:eastAsia="en-US" w:bidi="en-US"/>
    </w:rPr>
  </w:style>
  <w:style w:type="character" w:customStyle="1" w:styleId="40">
    <w:name w:val="页眉或页脚_"/>
    <w:basedOn w:val="5"/>
    <w:link w:val="41"/>
    <w:uiPriority w:val="0"/>
    <w:rPr>
      <w:rFonts w:ascii="MingLiU" w:hAnsi="MingLiU" w:eastAsia="MingLiU" w:cs="MingLiU"/>
      <w:spacing w:val="40"/>
      <w:sz w:val="17"/>
      <w:szCs w:val="17"/>
      <w:shd w:val="clear" w:color="auto" w:fill="FFFFFF"/>
    </w:rPr>
  </w:style>
  <w:style w:type="paragraph" w:customStyle="1" w:styleId="41">
    <w:name w:val="页眉或页脚"/>
    <w:basedOn w:val="1"/>
    <w:link w:val="40"/>
    <w:qFormat/>
    <w:uiPriority w:val="0"/>
    <w:pPr>
      <w:shd w:val="clear" w:color="auto" w:fill="FFFFFF"/>
      <w:spacing w:line="0" w:lineRule="atLeast"/>
      <w:jc w:val="right"/>
    </w:pPr>
    <w:rPr>
      <w:rFonts w:ascii="MingLiU" w:hAnsi="MingLiU" w:eastAsia="MingLiU" w:cs="MingLiU"/>
      <w:spacing w:val="40"/>
      <w:sz w:val="17"/>
      <w:szCs w:val="17"/>
    </w:rPr>
  </w:style>
  <w:style w:type="character" w:customStyle="1" w:styleId="42">
    <w:name w:val="页眉或页脚 + 间距 1 pt"/>
    <w:basedOn w:val="40"/>
    <w:qFormat/>
    <w:uiPriority w:val="0"/>
    <w:rPr>
      <w:rFonts w:ascii="MingLiU" w:hAnsi="MingLiU" w:eastAsia="MingLiU" w:cs="MingLiU"/>
      <w:color w:val="000000"/>
      <w:spacing w:val="30"/>
      <w:w w:val="100"/>
      <w:position w:val="0"/>
      <w:sz w:val="17"/>
      <w:szCs w:val="17"/>
      <w:shd w:val="clear" w:color="auto" w:fill="FFFFFF"/>
      <w:lang w:val="zh-CN" w:eastAsia="zh-CN" w:bidi="zh-CN"/>
    </w:rPr>
  </w:style>
  <w:style w:type="character" w:customStyle="1" w:styleId="43">
    <w:name w:val="正文文本 (22)_"/>
    <w:basedOn w:val="5"/>
    <w:link w:val="44"/>
    <w:qFormat/>
    <w:uiPriority w:val="0"/>
    <w:rPr>
      <w:rFonts w:ascii="MingLiU" w:hAnsi="MingLiU" w:eastAsia="MingLiU" w:cs="MingLiU"/>
      <w:spacing w:val="30"/>
      <w:szCs w:val="21"/>
      <w:shd w:val="clear" w:color="auto" w:fill="FFFFFF"/>
    </w:rPr>
  </w:style>
  <w:style w:type="paragraph" w:customStyle="1" w:styleId="44">
    <w:name w:val="正文文本 (22)"/>
    <w:basedOn w:val="1"/>
    <w:link w:val="43"/>
    <w:qFormat/>
    <w:uiPriority w:val="0"/>
    <w:pPr>
      <w:shd w:val="clear" w:color="auto" w:fill="FFFFFF"/>
      <w:spacing w:before="120" w:line="353" w:lineRule="exact"/>
      <w:ind w:hanging="260"/>
      <w:jc w:val="left"/>
    </w:pPr>
    <w:rPr>
      <w:rFonts w:ascii="MingLiU" w:hAnsi="MingLiU" w:eastAsia="MingLiU" w:cs="MingLiU"/>
      <w:spacing w:val="30"/>
      <w:szCs w:val="21"/>
    </w:rPr>
  </w:style>
  <w:style w:type="character" w:customStyle="1" w:styleId="45">
    <w:name w:val="正文文本 (22) + 间距 5 pt"/>
    <w:basedOn w:val="43"/>
    <w:qFormat/>
    <w:uiPriority w:val="0"/>
    <w:rPr>
      <w:rFonts w:ascii="MingLiU" w:hAnsi="MingLiU" w:eastAsia="MingLiU" w:cs="MingLiU"/>
      <w:color w:val="000000"/>
      <w:spacing w:val="110"/>
      <w:w w:val="100"/>
      <w:position w:val="0"/>
      <w:szCs w:val="21"/>
      <w:shd w:val="clear" w:color="auto" w:fill="FFFFFF"/>
      <w:lang w:val="zh-CN" w:eastAsia="zh-CN" w:bidi="zh-CN"/>
    </w:rPr>
  </w:style>
  <w:style w:type="character" w:customStyle="1" w:styleId="46">
    <w:name w:val="正文文本 (6)_"/>
    <w:basedOn w:val="5"/>
    <w:link w:val="47"/>
    <w:uiPriority w:val="0"/>
    <w:rPr>
      <w:rFonts w:ascii="MingLiU" w:hAnsi="MingLiU" w:eastAsia="MingLiU" w:cs="MingLiU"/>
      <w:b/>
      <w:bCs/>
      <w:sz w:val="22"/>
      <w:shd w:val="clear" w:color="auto" w:fill="FFFFFF"/>
    </w:rPr>
  </w:style>
  <w:style w:type="paragraph" w:customStyle="1" w:styleId="47">
    <w:name w:val="正文文本 (6)"/>
    <w:basedOn w:val="1"/>
    <w:link w:val="46"/>
    <w:qFormat/>
    <w:uiPriority w:val="0"/>
    <w:pPr>
      <w:shd w:val="clear" w:color="auto" w:fill="FFFFFF"/>
      <w:spacing w:before="120" w:line="0" w:lineRule="atLeast"/>
      <w:jc w:val="left"/>
    </w:pPr>
    <w:rPr>
      <w:rFonts w:ascii="MingLiU" w:hAnsi="MingLiU" w:eastAsia="MingLiU" w:cs="MingLiU"/>
      <w:b/>
      <w:bCs/>
      <w:sz w:val="22"/>
    </w:rPr>
  </w:style>
  <w:style w:type="character" w:customStyle="1" w:styleId="48">
    <w:name w:val="正文文本 (2) + 间距 1 pt"/>
    <w:basedOn w:val="9"/>
    <w:qFormat/>
    <w:uiPriority w:val="0"/>
    <w:rPr>
      <w:rFonts w:ascii="MingLiU" w:hAnsi="MingLiU" w:eastAsia="MingLiU" w:cs="MingLiU"/>
      <w:color w:val="000000"/>
      <w:spacing w:val="30"/>
      <w:w w:val="100"/>
      <w:position w:val="0"/>
      <w:sz w:val="20"/>
      <w:szCs w:val="20"/>
      <w:u w:val="none"/>
      <w:shd w:val="clear" w:color="auto" w:fill="FFFFFF"/>
      <w:lang w:val="zh-CN" w:eastAsia="zh-CN" w:bidi="zh-CN"/>
    </w:rPr>
  </w:style>
  <w:style w:type="character" w:customStyle="1" w:styleId="49">
    <w:name w:val="正文文本 (2) + 间距 3 pt"/>
    <w:basedOn w:val="9"/>
    <w:qFormat/>
    <w:uiPriority w:val="0"/>
    <w:rPr>
      <w:rFonts w:ascii="MingLiU" w:hAnsi="MingLiU" w:eastAsia="MingLiU" w:cs="MingLiU"/>
      <w:color w:val="000000"/>
      <w:spacing w:val="60"/>
      <w:w w:val="100"/>
      <w:position w:val="0"/>
      <w:sz w:val="20"/>
      <w:szCs w:val="20"/>
      <w:u w:val="none"/>
      <w:shd w:val="clear" w:color="auto" w:fill="FFFFFF"/>
      <w:lang w:val="zh-CN" w:eastAsia="zh-CN" w:bidi="zh-CN"/>
    </w:rPr>
  </w:style>
  <w:style w:type="character" w:customStyle="1" w:styleId="50">
    <w:name w:val="正文文本 (2) + 间距 1 pt Exact"/>
    <w:basedOn w:val="9"/>
    <w:qFormat/>
    <w:uiPriority w:val="0"/>
    <w:rPr>
      <w:rFonts w:ascii="MingLiU" w:hAnsi="MingLiU" w:eastAsia="MingLiU" w:cs="MingLiU"/>
      <w:color w:val="000000"/>
      <w:spacing w:val="30"/>
      <w:w w:val="100"/>
      <w:position w:val="0"/>
      <w:sz w:val="20"/>
      <w:szCs w:val="20"/>
      <w:u w:val="none"/>
      <w:shd w:val="clear" w:color="auto" w:fill="FFFFFF"/>
      <w:lang w:val="zh-CN" w:eastAsia="zh-CN" w:bidi="zh-CN"/>
    </w:rPr>
  </w:style>
  <w:style w:type="character" w:customStyle="1" w:styleId="51">
    <w:name w:val="图片标题 (7) Exact"/>
    <w:basedOn w:val="5"/>
    <w:link w:val="52"/>
    <w:qFormat/>
    <w:uiPriority w:val="0"/>
    <w:rPr>
      <w:rFonts w:ascii="MingLiU" w:hAnsi="MingLiU" w:eastAsia="MingLiU" w:cs="MingLiU"/>
      <w:sz w:val="20"/>
      <w:szCs w:val="20"/>
      <w:shd w:val="clear" w:color="auto" w:fill="FFFFFF"/>
    </w:rPr>
  </w:style>
  <w:style w:type="paragraph" w:customStyle="1" w:styleId="52">
    <w:name w:val="图片标题 (7)"/>
    <w:basedOn w:val="1"/>
    <w:link w:val="51"/>
    <w:qFormat/>
    <w:uiPriority w:val="0"/>
    <w:pPr>
      <w:shd w:val="clear" w:color="auto" w:fill="FFFFFF"/>
      <w:spacing w:line="0" w:lineRule="atLeast"/>
      <w:jc w:val="left"/>
    </w:pPr>
    <w:rPr>
      <w:rFonts w:ascii="MingLiU" w:hAnsi="MingLiU" w:eastAsia="MingLiU" w:cs="MingLiU"/>
      <w:sz w:val="20"/>
      <w:szCs w:val="20"/>
    </w:rPr>
  </w:style>
  <w:style w:type="character" w:customStyle="1" w:styleId="53">
    <w:name w:val="正文文本 (3) + 9 pt Exact"/>
    <w:basedOn w:val="18"/>
    <w:uiPriority w:val="0"/>
    <w:rPr>
      <w:rFonts w:ascii="MingLiU" w:hAnsi="MingLiU" w:eastAsia="MingLiU" w:cs="MingLiU"/>
      <w:color w:val="000000"/>
      <w:spacing w:val="0"/>
      <w:w w:val="100"/>
      <w:position w:val="0"/>
      <w:sz w:val="18"/>
      <w:szCs w:val="18"/>
      <w:u w:val="none"/>
      <w:shd w:val="clear" w:color="auto" w:fill="FFFFFF"/>
      <w:lang w:val="zh-CN" w:eastAsia="zh-CN" w:bidi="zh-CN"/>
    </w:rPr>
  </w:style>
  <w:style w:type="character" w:customStyle="1" w:styleId="54">
    <w:name w:val="正文文本 (11) + 间距 0 pt"/>
    <w:basedOn w:val="26"/>
    <w:qFormat/>
    <w:uiPriority w:val="0"/>
    <w:rPr>
      <w:rFonts w:ascii="MingLiU" w:hAnsi="MingLiU" w:eastAsia="MingLiU" w:cs="MingLiU"/>
      <w:color w:val="000000"/>
      <w:spacing w:val="0"/>
      <w:w w:val="100"/>
      <w:position w:val="0"/>
      <w:sz w:val="20"/>
      <w:szCs w:val="20"/>
      <w:u w:val="none"/>
      <w:shd w:val="clear" w:color="auto" w:fill="FFFFFF"/>
      <w:lang w:val="zh-CN" w:eastAsia="zh-CN" w:bidi="zh-CN"/>
    </w:rPr>
  </w:style>
  <w:style w:type="character" w:customStyle="1" w:styleId="55">
    <w:name w:val="正文文本 (10) + 间距 10 pt"/>
    <w:basedOn w:val="12"/>
    <w:qFormat/>
    <w:uiPriority w:val="0"/>
    <w:rPr>
      <w:rFonts w:ascii="MingLiU" w:hAnsi="MingLiU" w:eastAsia="MingLiU" w:cs="MingLiU"/>
      <w:color w:val="000000"/>
      <w:spacing w:val="200"/>
      <w:w w:val="100"/>
      <w:position w:val="0"/>
      <w:sz w:val="21"/>
      <w:szCs w:val="21"/>
      <w:u w:val="none"/>
      <w:shd w:val="clear" w:color="auto" w:fill="FFFFFF"/>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437</Words>
  <Characters>2492</Characters>
  <Lines>20</Lines>
  <Paragraphs>5</Paragraphs>
  <TotalTime>0</TotalTime>
  <ScaleCrop>false</ScaleCrop>
  <LinksUpToDate>false</LinksUpToDate>
  <CharactersWithSpaces>2924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2020-03-20T12:04:00Z</dcterms:created>
  <dcterms:modified xsi:type="dcterms:W3CDTF">2023-11-08T10:40:22Z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
    <vt:lpwstr>100111021000101210101002100010021010010210000012100011121001111210011102</vt:lpwstr>
  </property>
  <property fmtid="{D5CDD505-2E9C-101B-9397-08002B2CF9AE}" pid="3" name="KSOProductBuildVer">
    <vt:lpwstr>2052-12.1.0.15712</vt:lpwstr>
  </property>
  <property fmtid="{D5CDD505-2E9C-101B-9397-08002B2CF9AE}" pid="4" name="ICV">
    <vt:lpwstr>53813BE730F54566950920EA47C8B5EE_13</vt:lpwstr>
  </property>
</Properties>
</file>