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39"/>
        <w:gridCol w:w="7341"/>
      </w:tblGrid>
      <w:tr w:rsidR="000E0A2D">
        <w:tc>
          <w:tcPr>
            <w:tcW w:w="5000" w:type="pct"/>
            <w:gridSpan w:val="3"/>
            <w:tcBorders>
              <w:bottom w:val="single" w:sz="4" w:space="0" w:color="auto"/>
            </w:tcBorders>
            <w:shd w:val="clear" w:color="auto" w:fill="CCCCCC"/>
            <w:vAlign w:val="center"/>
          </w:tcPr>
          <w:p w:rsidR="000E0A2D" w:rsidRDefault="00617772">
            <w:pPr>
              <w:ind w:firstLineChars="0" w:firstLine="0"/>
              <w:jc w:val="center"/>
              <w:rPr>
                <w:sz w:val="21"/>
                <w:szCs w:val="21"/>
              </w:rPr>
            </w:pPr>
            <w:r>
              <w:rPr>
                <w:sz w:val="21"/>
                <w:szCs w:val="21"/>
              </w:rPr>
              <w:br w:type="page"/>
            </w:r>
            <w:r>
              <w:rPr>
                <w:sz w:val="21"/>
                <w:szCs w:val="21"/>
              </w:rPr>
              <w:br w:type="page"/>
            </w:r>
            <w:r>
              <w:rPr>
                <w:rFonts w:hint="eastAsia"/>
                <w:sz w:val="21"/>
                <w:szCs w:val="21"/>
              </w:rPr>
              <w:t>课程基本信息</w:t>
            </w:r>
          </w:p>
        </w:tc>
      </w:tr>
      <w:tr w:rsidR="000E0A2D" w:rsidTr="00DF0779">
        <w:trPr>
          <w:trHeight w:val="501"/>
        </w:trPr>
        <w:tc>
          <w:tcPr>
            <w:tcW w:w="784" w:type="pct"/>
            <w:gridSpan w:val="2"/>
            <w:shd w:val="clear" w:color="auto" w:fill="auto"/>
            <w:vAlign w:val="center"/>
          </w:tcPr>
          <w:p w:rsidR="000E0A2D" w:rsidRDefault="00617772">
            <w:pPr>
              <w:ind w:firstLineChars="0" w:firstLine="0"/>
              <w:rPr>
                <w:sz w:val="21"/>
                <w:szCs w:val="21"/>
              </w:rPr>
            </w:pPr>
            <w:r>
              <w:rPr>
                <w:rFonts w:hint="eastAsia"/>
                <w:sz w:val="21"/>
                <w:szCs w:val="21"/>
              </w:rPr>
              <w:t>课题</w:t>
            </w:r>
          </w:p>
        </w:tc>
        <w:tc>
          <w:tcPr>
            <w:tcW w:w="4216" w:type="pct"/>
            <w:tcBorders>
              <w:bottom w:val="nil"/>
              <w:right w:val="single" w:sz="4" w:space="0" w:color="auto"/>
            </w:tcBorders>
            <w:shd w:val="clear" w:color="auto" w:fill="auto"/>
            <w:vAlign w:val="center"/>
          </w:tcPr>
          <w:p w:rsidR="000E0A2D" w:rsidRDefault="00617772">
            <w:pPr>
              <w:ind w:firstLineChars="0" w:firstLine="0"/>
              <w:rPr>
                <w:sz w:val="21"/>
                <w:szCs w:val="21"/>
              </w:rPr>
            </w:pPr>
            <w:r>
              <w:rPr>
                <w:rFonts w:hint="eastAsia"/>
                <w:sz w:val="21"/>
                <w:szCs w:val="21"/>
              </w:rPr>
              <w:t>人居与环境——诗意的栖居</w:t>
            </w:r>
          </w:p>
        </w:tc>
      </w:tr>
      <w:tr w:rsidR="000E0A2D" w:rsidTr="00DF0779">
        <w:tc>
          <w:tcPr>
            <w:tcW w:w="784" w:type="pct"/>
            <w:gridSpan w:val="2"/>
            <w:shd w:val="clear" w:color="auto" w:fill="auto"/>
            <w:vAlign w:val="center"/>
          </w:tcPr>
          <w:p w:rsidR="000E0A2D" w:rsidRDefault="00617772">
            <w:pPr>
              <w:ind w:firstLineChars="0" w:firstLine="0"/>
              <w:rPr>
                <w:sz w:val="21"/>
                <w:szCs w:val="21"/>
              </w:rPr>
            </w:pPr>
            <w:r>
              <w:rPr>
                <w:rFonts w:hint="eastAsia"/>
                <w:sz w:val="21"/>
                <w:szCs w:val="21"/>
              </w:rPr>
              <w:t>教科书</w:t>
            </w:r>
          </w:p>
        </w:tc>
        <w:tc>
          <w:tcPr>
            <w:tcW w:w="4216" w:type="pct"/>
            <w:shd w:val="clear" w:color="auto" w:fill="auto"/>
          </w:tcPr>
          <w:p w:rsidR="000E0A2D" w:rsidRDefault="00617772">
            <w:pPr>
              <w:ind w:firstLineChars="0" w:firstLine="0"/>
              <w:rPr>
                <w:sz w:val="21"/>
                <w:szCs w:val="21"/>
              </w:rPr>
            </w:pPr>
            <w:r>
              <w:rPr>
                <w:rFonts w:hint="eastAsia"/>
                <w:sz w:val="21"/>
                <w:szCs w:val="21"/>
              </w:rPr>
              <w:t>书名：普通高中教科书美术必修美术鉴赏</w:t>
            </w:r>
            <w:r>
              <w:rPr>
                <w:rFonts w:hint="eastAsia"/>
                <w:sz w:val="21"/>
                <w:szCs w:val="21"/>
              </w:rPr>
              <w:t xml:space="preserve">                                 </w:t>
            </w:r>
          </w:p>
          <w:p w:rsidR="000E0A2D" w:rsidRDefault="00617772">
            <w:pPr>
              <w:ind w:firstLineChars="0" w:firstLine="0"/>
              <w:rPr>
                <w:sz w:val="21"/>
                <w:szCs w:val="21"/>
              </w:rPr>
            </w:pPr>
            <w:r>
              <w:rPr>
                <w:rFonts w:hint="eastAsia"/>
                <w:sz w:val="21"/>
                <w:szCs w:val="21"/>
              </w:rPr>
              <w:t>出版社：人民美术出版社</w:t>
            </w:r>
            <w:r>
              <w:rPr>
                <w:rFonts w:hint="eastAsia"/>
                <w:sz w:val="21"/>
                <w:szCs w:val="21"/>
              </w:rPr>
              <w:t xml:space="preserve">           </w:t>
            </w:r>
            <w:r>
              <w:rPr>
                <w:sz w:val="21"/>
                <w:szCs w:val="21"/>
              </w:rPr>
              <w:t xml:space="preserve">   </w:t>
            </w:r>
            <w:r>
              <w:rPr>
                <w:rFonts w:hint="eastAsia"/>
                <w:sz w:val="21"/>
                <w:szCs w:val="21"/>
              </w:rPr>
              <w:t>出版日期：</w:t>
            </w:r>
            <w:r>
              <w:rPr>
                <w:rFonts w:hint="eastAsia"/>
                <w:sz w:val="21"/>
                <w:szCs w:val="21"/>
              </w:rPr>
              <w:t>2019</w:t>
            </w:r>
            <w:r>
              <w:rPr>
                <w:rFonts w:hint="eastAsia"/>
                <w:sz w:val="21"/>
                <w:szCs w:val="21"/>
              </w:rPr>
              <w:t>年</w:t>
            </w:r>
            <w:r>
              <w:rPr>
                <w:rFonts w:hint="eastAsia"/>
                <w:sz w:val="21"/>
                <w:szCs w:val="21"/>
              </w:rPr>
              <w:t>7</w:t>
            </w:r>
            <w:r>
              <w:rPr>
                <w:rFonts w:hint="eastAsia"/>
                <w:sz w:val="21"/>
                <w:szCs w:val="21"/>
              </w:rPr>
              <w:t>月</w:t>
            </w:r>
          </w:p>
        </w:tc>
      </w:tr>
      <w:tr w:rsidR="000E0A2D">
        <w:tc>
          <w:tcPr>
            <w:tcW w:w="5000" w:type="pct"/>
            <w:gridSpan w:val="3"/>
            <w:shd w:val="clear" w:color="auto" w:fill="D9D9D9"/>
          </w:tcPr>
          <w:p w:rsidR="000E0A2D" w:rsidRDefault="00617772">
            <w:pPr>
              <w:ind w:firstLineChars="0" w:firstLine="0"/>
              <w:jc w:val="center"/>
              <w:rPr>
                <w:sz w:val="21"/>
                <w:szCs w:val="21"/>
              </w:rPr>
            </w:pPr>
            <w:r>
              <w:rPr>
                <w:rFonts w:hint="eastAsia"/>
                <w:sz w:val="21"/>
                <w:szCs w:val="21"/>
              </w:rPr>
              <w:t>教学目标</w:t>
            </w:r>
          </w:p>
        </w:tc>
      </w:tr>
      <w:tr w:rsidR="000E0A2D">
        <w:tc>
          <w:tcPr>
            <w:tcW w:w="5000" w:type="pct"/>
            <w:gridSpan w:val="3"/>
            <w:tcBorders>
              <w:bottom w:val="single" w:sz="4" w:space="0" w:color="auto"/>
            </w:tcBorders>
          </w:tcPr>
          <w:p w:rsidR="000E0A2D" w:rsidRDefault="00617772">
            <w:pPr>
              <w:ind w:firstLineChars="0" w:firstLine="0"/>
              <w:rPr>
                <w:sz w:val="21"/>
                <w:szCs w:val="21"/>
              </w:rPr>
            </w:pPr>
            <w:r>
              <w:rPr>
                <w:rFonts w:hint="eastAsia"/>
                <w:b/>
                <w:bCs/>
                <w:sz w:val="21"/>
                <w:szCs w:val="21"/>
              </w:rPr>
              <w:t>知识与技能：</w:t>
            </w:r>
            <w:r>
              <w:rPr>
                <w:rFonts w:hint="eastAsia"/>
                <w:sz w:val="21"/>
                <w:szCs w:val="21"/>
              </w:rPr>
              <w:t>从古人的居住智慧角度出发，以技术、艺术和思想三个递进的层次诠释与确认传统建筑在城镇化进程中所具有的保存价值，阐明如何协调中国当前城市发展与古建筑保护的关系，给出具</w:t>
            </w:r>
            <w:proofErr w:type="gramStart"/>
            <w:r>
              <w:rPr>
                <w:rFonts w:hint="eastAsia"/>
                <w:sz w:val="21"/>
                <w:szCs w:val="21"/>
              </w:rPr>
              <w:t>体措</w:t>
            </w:r>
            <w:proofErr w:type="gramEnd"/>
            <w:r>
              <w:rPr>
                <w:rFonts w:hint="eastAsia"/>
                <w:sz w:val="21"/>
                <w:szCs w:val="21"/>
              </w:rPr>
              <w:t>施与建议，并佐以例证。举例说明和谐的现代人居环境应有的样子，并引领学生思考建构人、城市和自然的和谐关系的意义所在。</w:t>
            </w:r>
          </w:p>
          <w:p w:rsidR="000E0A2D" w:rsidRDefault="00617772">
            <w:pPr>
              <w:ind w:firstLineChars="0" w:firstLine="0"/>
              <w:rPr>
                <w:sz w:val="21"/>
                <w:szCs w:val="21"/>
              </w:rPr>
            </w:pPr>
            <w:r>
              <w:rPr>
                <w:rFonts w:hint="eastAsia"/>
                <w:b/>
                <w:bCs/>
                <w:sz w:val="21"/>
                <w:szCs w:val="21"/>
              </w:rPr>
              <w:t>过程与方法：</w:t>
            </w:r>
            <w:r>
              <w:rPr>
                <w:rFonts w:hint="eastAsia"/>
                <w:sz w:val="21"/>
                <w:szCs w:val="21"/>
              </w:rPr>
              <w:t>以德胜门国家汉办旁边，掩映于城市玻璃幕墙中的一座古代未知民居遗址的实拍图片作为本课导入，引发思考。从古人的居住智慧角度出发，明确技术——艺术——思想三个递进的层次，明确传统建筑在城镇化进程中仍有保存的价值。以周庄水乡古</w:t>
            </w:r>
            <w:r>
              <w:rPr>
                <w:rFonts w:hint="eastAsia"/>
                <w:sz w:val="21"/>
                <w:szCs w:val="21"/>
              </w:rPr>
              <w:t>镇为例，探究如何有效协调中国当代城镇发展与古建筑保护的关系。</w:t>
            </w:r>
            <w:proofErr w:type="gramStart"/>
            <w:r>
              <w:rPr>
                <w:rFonts w:hint="eastAsia"/>
                <w:sz w:val="21"/>
                <w:szCs w:val="21"/>
              </w:rPr>
              <w:t>以菊儿</w:t>
            </w:r>
            <w:proofErr w:type="gramEnd"/>
            <w:r>
              <w:rPr>
                <w:rFonts w:hint="eastAsia"/>
                <w:sz w:val="21"/>
                <w:szCs w:val="21"/>
              </w:rPr>
              <w:t>胡同新四合院和</w:t>
            </w:r>
            <w:proofErr w:type="gramStart"/>
            <w:r>
              <w:rPr>
                <w:rFonts w:hint="eastAsia"/>
                <w:sz w:val="21"/>
                <w:szCs w:val="21"/>
              </w:rPr>
              <w:t>文村</w:t>
            </w:r>
            <w:proofErr w:type="gramEnd"/>
            <w:r>
              <w:rPr>
                <w:rFonts w:hint="eastAsia"/>
                <w:sz w:val="21"/>
                <w:szCs w:val="21"/>
              </w:rPr>
              <w:t>改造为例，阐明和谐的现代人据环境应有的样子。以流水别墅、美秀美术馆、东</w:t>
            </w:r>
            <w:proofErr w:type="gramStart"/>
            <w:r>
              <w:rPr>
                <w:rFonts w:hint="eastAsia"/>
                <w:sz w:val="21"/>
                <w:szCs w:val="21"/>
              </w:rPr>
              <w:t>梓</w:t>
            </w:r>
            <w:proofErr w:type="gramEnd"/>
            <w:r>
              <w:rPr>
                <w:rFonts w:hint="eastAsia"/>
                <w:sz w:val="21"/>
                <w:szCs w:val="21"/>
              </w:rPr>
              <w:t>关村</w:t>
            </w:r>
            <w:proofErr w:type="gramStart"/>
            <w:r>
              <w:rPr>
                <w:rFonts w:hint="eastAsia"/>
                <w:sz w:val="21"/>
                <w:szCs w:val="21"/>
              </w:rPr>
              <w:t>回迁房</w:t>
            </w:r>
            <w:proofErr w:type="gramEnd"/>
            <w:r>
              <w:rPr>
                <w:rFonts w:hint="eastAsia"/>
                <w:sz w:val="21"/>
                <w:szCs w:val="21"/>
              </w:rPr>
              <w:t>作为课后延展，引发学生思考构建人、城市和自然的和谐关系的意义，并提出问题：我们应该怎样建设具有自己民族特点的诗意家园？</w:t>
            </w:r>
          </w:p>
          <w:p w:rsidR="000E0A2D" w:rsidRDefault="00617772">
            <w:pPr>
              <w:ind w:firstLineChars="0" w:firstLine="0"/>
              <w:rPr>
                <w:rFonts w:cs="宋体"/>
                <w:bCs/>
                <w:sz w:val="21"/>
                <w:szCs w:val="21"/>
              </w:rPr>
            </w:pPr>
            <w:r>
              <w:rPr>
                <w:rFonts w:hint="eastAsia"/>
                <w:b/>
                <w:bCs/>
                <w:sz w:val="21"/>
                <w:szCs w:val="21"/>
              </w:rPr>
              <w:t>情感态度与价值观：</w:t>
            </w:r>
            <w:r>
              <w:rPr>
                <w:rFonts w:hint="eastAsia"/>
                <w:sz w:val="21"/>
                <w:szCs w:val="21"/>
              </w:rPr>
              <w:t>对中国传统建筑的优势进行了解，对其进行合理有效的积极保护，在当代城镇化进程中</w:t>
            </w:r>
            <w:r>
              <w:rPr>
                <w:rFonts w:cs="宋体" w:hint="eastAsia"/>
                <w:bCs/>
                <w:sz w:val="21"/>
                <w:szCs w:val="21"/>
              </w:rPr>
              <w:t>建构人、城市和自然的和谐关系，保有我国人居的经典文化符号，在面向未来的可持续发展中守护我国的精神文化家园，显得格外重要且意义深远。过</w:t>
            </w:r>
            <w:r>
              <w:rPr>
                <w:rFonts w:cs="宋体" w:hint="eastAsia"/>
                <w:bCs/>
                <w:sz w:val="21"/>
                <w:szCs w:val="21"/>
              </w:rPr>
              <w:t>去、现在与未来一脉相承，休戚与共。在对历史的接纳、立足当代进行反思和对未来的展望中，文化自信由此生成。</w:t>
            </w:r>
          </w:p>
          <w:p w:rsidR="000E0A2D" w:rsidRDefault="00617772">
            <w:pPr>
              <w:ind w:firstLineChars="0" w:firstLine="0"/>
              <w:rPr>
                <w:sz w:val="21"/>
                <w:szCs w:val="21"/>
              </w:rPr>
            </w:pPr>
            <w:r>
              <w:rPr>
                <w:rFonts w:hint="eastAsia"/>
                <w:b/>
                <w:bCs/>
                <w:sz w:val="21"/>
                <w:szCs w:val="21"/>
              </w:rPr>
              <w:t>教学重点：</w:t>
            </w:r>
            <w:r>
              <w:rPr>
                <w:rFonts w:hint="eastAsia"/>
                <w:sz w:val="21"/>
                <w:szCs w:val="21"/>
              </w:rPr>
              <w:t>从古人的居住智慧角度出发，明确传统建筑在城镇化进程中所具有的保存价值，以及如何协调中国当前城市发展与古建筑保护的关系。</w:t>
            </w:r>
          </w:p>
          <w:p w:rsidR="000E0A2D" w:rsidRDefault="00617772">
            <w:pPr>
              <w:ind w:firstLineChars="0" w:firstLine="0"/>
              <w:rPr>
                <w:sz w:val="21"/>
                <w:szCs w:val="21"/>
              </w:rPr>
            </w:pPr>
            <w:r>
              <w:rPr>
                <w:rFonts w:hint="eastAsia"/>
                <w:b/>
                <w:bCs/>
                <w:sz w:val="21"/>
                <w:szCs w:val="21"/>
              </w:rPr>
              <w:t>教学难点：</w:t>
            </w:r>
            <w:r>
              <w:rPr>
                <w:rFonts w:hint="eastAsia"/>
                <w:sz w:val="21"/>
                <w:szCs w:val="21"/>
              </w:rPr>
              <w:t>在协调我国当前城市发展与古建筑保护的过程中，如何因地制宜进行合理保护。在营造和谐的现代人居环境的过程中，如何建设具有自己民族特点的诗意家园。</w:t>
            </w:r>
          </w:p>
        </w:tc>
      </w:tr>
      <w:tr w:rsidR="000E0A2D">
        <w:tc>
          <w:tcPr>
            <w:tcW w:w="5000" w:type="pct"/>
            <w:gridSpan w:val="3"/>
            <w:shd w:val="clear" w:color="auto" w:fill="D9D9D9"/>
            <w:vAlign w:val="center"/>
          </w:tcPr>
          <w:p w:rsidR="000E0A2D" w:rsidRDefault="00617772">
            <w:pPr>
              <w:spacing w:line="240" w:lineRule="auto"/>
              <w:ind w:firstLineChars="0" w:firstLine="0"/>
              <w:jc w:val="center"/>
              <w:rPr>
                <w:sz w:val="21"/>
                <w:szCs w:val="21"/>
              </w:rPr>
            </w:pPr>
            <w:r>
              <w:rPr>
                <w:rFonts w:hint="eastAsia"/>
                <w:sz w:val="21"/>
                <w:szCs w:val="21"/>
              </w:rPr>
              <w:t>教学过程</w:t>
            </w:r>
          </w:p>
        </w:tc>
      </w:tr>
      <w:tr w:rsidR="000E0A2D" w:rsidTr="00DF0779">
        <w:tc>
          <w:tcPr>
            <w:tcW w:w="245" w:type="pct"/>
            <w:vAlign w:val="center"/>
          </w:tcPr>
          <w:p w:rsidR="000E0A2D" w:rsidRDefault="00617772">
            <w:pPr>
              <w:spacing w:line="240" w:lineRule="auto"/>
              <w:ind w:firstLineChars="0" w:firstLine="0"/>
              <w:jc w:val="center"/>
              <w:rPr>
                <w:sz w:val="21"/>
                <w:szCs w:val="21"/>
              </w:rPr>
            </w:pPr>
            <w:r>
              <w:rPr>
                <w:rFonts w:hint="eastAsia"/>
                <w:sz w:val="21"/>
                <w:szCs w:val="21"/>
              </w:rPr>
              <w:t>时间</w:t>
            </w:r>
          </w:p>
        </w:tc>
        <w:tc>
          <w:tcPr>
            <w:tcW w:w="539" w:type="pct"/>
            <w:vAlign w:val="center"/>
          </w:tcPr>
          <w:p w:rsidR="000E0A2D" w:rsidRDefault="00617772">
            <w:pPr>
              <w:spacing w:line="240" w:lineRule="auto"/>
              <w:ind w:firstLineChars="0" w:firstLine="0"/>
              <w:jc w:val="center"/>
              <w:rPr>
                <w:sz w:val="21"/>
                <w:szCs w:val="21"/>
              </w:rPr>
            </w:pPr>
            <w:r>
              <w:rPr>
                <w:rFonts w:hint="eastAsia"/>
                <w:sz w:val="21"/>
                <w:szCs w:val="21"/>
              </w:rPr>
              <w:t>教学</w:t>
            </w:r>
          </w:p>
          <w:p w:rsidR="000E0A2D" w:rsidRDefault="00617772">
            <w:pPr>
              <w:spacing w:line="240" w:lineRule="auto"/>
              <w:ind w:firstLineChars="0" w:firstLine="0"/>
              <w:jc w:val="center"/>
              <w:rPr>
                <w:sz w:val="21"/>
                <w:szCs w:val="21"/>
              </w:rPr>
            </w:pPr>
            <w:r>
              <w:rPr>
                <w:rFonts w:hint="eastAsia"/>
                <w:sz w:val="21"/>
                <w:szCs w:val="21"/>
              </w:rPr>
              <w:t>环节</w:t>
            </w:r>
          </w:p>
        </w:tc>
        <w:tc>
          <w:tcPr>
            <w:tcW w:w="4216" w:type="pct"/>
            <w:vAlign w:val="center"/>
          </w:tcPr>
          <w:p w:rsidR="000E0A2D" w:rsidRDefault="00617772">
            <w:pPr>
              <w:spacing w:line="240" w:lineRule="auto"/>
              <w:ind w:firstLineChars="0" w:firstLine="0"/>
              <w:jc w:val="center"/>
              <w:rPr>
                <w:sz w:val="21"/>
                <w:szCs w:val="21"/>
              </w:rPr>
            </w:pPr>
            <w:r>
              <w:rPr>
                <w:rFonts w:hint="eastAsia"/>
                <w:sz w:val="21"/>
                <w:szCs w:val="21"/>
              </w:rPr>
              <w:t>主要师生活动</w:t>
            </w:r>
          </w:p>
        </w:tc>
      </w:tr>
      <w:tr w:rsidR="000E0A2D" w:rsidTr="00DF0779">
        <w:trPr>
          <w:trHeight w:val="630"/>
        </w:trPr>
        <w:tc>
          <w:tcPr>
            <w:tcW w:w="245" w:type="pct"/>
            <w:vAlign w:val="center"/>
          </w:tcPr>
          <w:p w:rsidR="000E0A2D" w:rsidRDefault="000E0A2D">
            <w:pPr>
              <w:spacing w:line="240" w:lineRule="auto"/>
              <w:ind w:firstLineChars="0" w:firstLine="0"/>
              <w:jc w:val="center"/>
            </w:pPr>
          </w:p>
        </w:tc>
        <w:tc>
          <w:tcPr>
            <w:tcW w:w="539" w:type="pct"/>
            <w:vAlign w:val="center"/>
          </w:tcPr>
          <w:p w:rsidR="000E0A2D" w:rsidRDefault="00617772">
            <w:pPr>
              <w:spacing w:line="240" w:lineRule="auto"/>
              <w:ind w:firstLineChars="0" w:firstLine="0"/>
              <w:jc w:val="center"/>
              <w:rPr>
                <w:b/>
                <w:bCs/>
                <w:sz w:val="21"/>
                <w:szCs w:val="21"/>
              </w:rPr>
            </w:pPr>
            <w:r>
              <w:rPr>
                <w:rFonts w:hint="eastAsia"/>
                <w:b/>
                <w:bCs/>
                <w:sz w:val="21"/>
                <w:szCs w:val="21"/>
              </w:rPr>
              <w:t>导入</w:t>
            </w: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617772">
            <w:pPr>
              <w:spacing w:line="240" w:lineRule="auto"/>
              <w:ind w:firstLineChars="0" w:firstLine="0"/>
              <w:jc w:val="center"/>
              <w:rPr>
                <w:rFonts w:cs="宋体"/>
                <w:b/>
                <w:sz w:val="21"/>
                <w:szCs w:val="21"/>
              </w:rPr>
            </w:pPr>
            <w:r>
              <w:rPr>
                <w:rFonts w:cs="宋体" w:hint="eastAsia"/>
                <w:b/>
                <w:sz w:val="21"/>
                <w:szCs w:val="21"/>
              </w:rPr>
              <w:t>一、</w:t>
            </w:r>
          </w:p>
          <w:p w:rsidR="000E0A2D" w:rsidRDefault="00617772">
            <w:pPr>
              <w:spacing w:line="240" w:lineRule="auto"/>
              <w:ind w:firstLineChars="0" w:firstLine="0"/>
              <w:jc w:val="center"/>
              <w:rPr>
                <w:rFonts w:cs="宋体"/>
                <w:b/>
                <w:sz w:val="21"/>
                <w:szCs w:val="21"/>
              </w:rPr>
            </w:pPr>
            <w:r>
              <w:rPr>
                <w:rFonts w:cs="宋体" w:hint="eastAsia"/>
                <w:b/>
                <w:sz w:val="21"/>
                <w:szCs w:val="21"/>
              </w:rPr>
              <w:t>传</w:t>
            </w:r>
          </w:p>
          <w:p w:rsidR="000E0A2D" w:rsidRDefault="00617772">
            <w:pPr>
              <w:spacing w:line="240" w:lineRule="auto"/>
              <w:ind w:firstLineChars="0" w:firstLine="0"/>
              <w:jc w:val="center"/>
              <w:rPr>
                <w:rFonts w:cs="宋体"/>
                <w:b/>
                <w:sz w:val="21"/>
                <w:szCs w:val="21"/>
              </w:rPr>
            </w:pPr>
            <w:r>
              <w:rPr>
                <w:rFonts w:cs="宋体" w:hint="eastAsia"/>
                <w:b/>
                <w:sz w:val="21"/>
                <w:szCs w:val="21"/>
              </w:rPr>
              <w:t>统</w:t>
            </w:r>
          </w:p>
          <w:p w:rsidR="000E0A2D" w:rsidRDefault="00617772">
            <w:pPr>
              <w:spacing w:line="240" w:lineRule="auto"/>
              <w:ind w:firstLineChars="0" w:firstLine="0"/>
              <w:jc w:val="center"/>
              <w:rPr>
                <w:rFonts w:cs="宋体"/>
                <w:b/>
                <w:sz w:val="21"/>
                <w:szCs w:val="21"/>
              </w:rPr>
            </w:pPr>
            <w:r>
              <w:rPr>
                <w:rFonts w:cs="宋体" w:hint="eastAsia"/>
                <w:b/>
                <w:sz w:val="21"/>
                <w:szCs w:val="21"/>
              </w:rPr>
              <w:t>建</w:t>
            </w:r>
          </w:p>
          <w:p w:rsidR="000E0A2D" w:rsidRDefault="00617772">
            <w:pPr>
              <w:spacing w:line="240" w:lineRule="auto"/>
              <w:ind w:firstLineChars="0" w:firstLine="0"/>
              <w:jc w:val="center"/>
              <w:rPr>
                <w:rFonts w:cs="宋体"/>
                <w:b/>
                <w:sz w:val="21"/>
                <w:szCs w:val="21"/>
              </w:rPr>
            </w:pPr>
            <w:r>
              <w:rPr>
                <w:rFonts w:cs="宋体" w:hint="eastAsia"/>
                <w:b/>
                <w:sz w:val="21"/>
                <w:szCs w:val="21"/>
              </w:rPr>
              <w:t>筑</w:t>
            </w:r>
          </w:p>
          <w:p w:rsidR="000E0A2D" w:rsidRDefault="00617772">
            <w:pPr>
              <w:spacing w:line="240" w:lineRule="auto"/>
              <w:ind w:firstLineChars="0" w:firstLine="0"/>
              <w:jc w:val="center"/>
              <w:rPr>
                <w:rFonts w:cs="宋体"/>
                <w:b/>
                <w:sz w:val="21"/>
                <w:szCs w:val="21"/>
              </w:rPr>
            </w:pPr>
            <w:r>
              <w:rPr>
                <w:rFonts w:cs="宋体" w:hint="eastAsia"/>
                <w:b/>
                <w:sz w:val="21"/>
                <w:szCs w:val="21"/>
              </w:rPr>
              <w:t>在</w:t>
            </w:r>
          </w:p>
          <w:p w:rsidR="000E0A2D" w:rsidRDefault="00617772">
            <w:pPr>
              <w:spacing w:line="240" w:lineRule="auto"/>
              <w:ind w:firstLineChars="0" w:firstLine="0"/>
              <w:jc w:val="center"/>
              <w:rPr>
                <w:rFonts w:cs="宋体"/>
                <w:b/>
                <w:sz w:val="21"/>
                <w:szCs w:val="21"/>
              </w:rPr>
            </w:pPr>
            <w:r>
              <w:rPr>
                <w:rFonts w:cs="宋体" w:hint="eastAsia"/>
                <w:b/>
                <w:sz w:val="21"/>
                <w:szCs w:val="21"/>
              </w:rPr>
              <w:t>城</w:t>
            </w:r>
          </w:p>
          <w:p w:rsidR="000E0A2D" w:rsidRDefault="00617772">
            <w:pPr>
              <w:spacing w:line="240" w:lineRule="auto"/>
              <w:ind w:firstLineChars="0" w:firstLine="0"/>
              <w:jc w:val="center"/>
              <w:rPr>
                <w:rFonts w:cs="宋体"/>
                <w:b/>
                <w:sz w:val="21"/>
                <w:szCs w:val="21"/>
              </w:rPr>
            </w:pPr>
            <w:r>
              <w:rPr>
                <w:rFonts w:cs="宋体" w:hint="eastAsia"/>
                <w:b/>
                <w:sz w:val="21"/>
                <w:szCs w:val="21"/>
              </w:rPr>
              <w:t>镇</w:t>
            </w:r>
          </w:p>
          <w:p w:rsidR="000E0A2D" w:rsidRDefault="00617772">
            <w:pPr>
              <w:spacing w:line="240" w:lineRule="auto"/>
              <w:ind w:firstLineChars="0" w:firstLine="0"/>
              <w:jc w:val="center"/>
              <w:rPr>
                <w:rFonts w:cs="宋体"/>
                <w:b/>
                <w:sz w:val="21"/>
                <w:szCs w:val="21"/>
              </w:rPr>
            </w:pPr>
            <w:r>
              <w:rPr>
                <w:rFonts w:cs="宋体" w:hint="eastAsia"/>
                <w:b/>
                <w:sz w:val="21"/>
                <w:szCs w:val="21"/>
              </w:rPr>
              <w:t>化</w:t>
            </w:r>
          </w:p>
          <w:p w:rsidR="000E0A2D" w:rsidRDefault="00617772">
            <w:pPr>
              <w:spacing w:line="240" w:lineRule="auto"/>
              <w:ind w:firstLineChars="0" w:firstLine="0"/>
              <w:jc w:val="center"/>
              <w:rPr>
                <w:rFonts w:cs="宋体"/>
                <w:b/>
                <w:sz w:val="21"/>
                <w:szCs w:val="21"/>
              </w:rPr>
            </w:pPr>
            <w:r>
              <w:rPr>
                <w:rFonts w:cs="宋体" w:hint="eastAsia"/>
                <w:b/>
                <w:sz w:val="21"/>
                <w:szCs w:val="21"/>
              </w:rPr>
              <w:t>进</w:t>
            </w:r>
          </w:p>
          <w:p w:rsidR="000E0A2D" w:rsidRDefault="00617772">
            <w:pPr>
              <w:spacing w:line="240" w:lineRule="auto"/>
              <w:ind w:firstLineChars="0" w:firstLine="0"/>
              <w:jc w:val="center"/>
              <w:rPr>
                <w:rFonts w:cs="宋体"/>
                <w:b/>
                <w:sz w:val="21"/>
                <w:szCs w:val="21"/>
              </w:rPr>
            </w:pPr>
            <w:r>
              <w:rPr>
                <w:rFonts w:cs="宋体" w:hint="eastAsia"/>
                <w:b/>
                <w:sz w:val="21"/>
                <w:szCs w:val="21"/>
              </w:rPr>
              <w:t>程</w:t>
            </w:r>
          </w:p>
          <w:p w:rsidR="000E0A2D" w:rsidRDefault="00617772">
            <w:pPr>
              <w:spacing w:line="240" w:lineRule="auto"/>
              <w:ind w:firstLineChars="0" w:firstLine="0"/>
              <w:jc w:val="center"/>
              <w:rPr>
                <w:rFonts w:cs="宋体"/>
                <w:b/>
                <w:sz w:val="21"/>
                <w:szCs w:val="21"/>
              </w:rPr>
            </w:pPr>
            <w:r>
              <w:rPr>
                <w:rFonts w:cs="宋体" w:hint="eastAsia"/>
                <w:b/>
                <w:sz w:val="21"/>
                <w:szCs w:val="21"/>
              </w:rPr>
              <w:t>中</w:t>
            </w:r>
          </w:p>
          <w:p w:rsidR="000E0A2D" w:rsidRDefault="00617772">
            <w:pPr>
              <w:spacing w:line="240" w:lineRule="auto"/>
              <w:ind w:firstLineChars="0" w:firstLine="0"/>
              <w:jc w:val="center"/>
              <w:rPr>
                <w:rFonts w:cs="宋体"/>
                <w:b/>
                <w:sz w:val="21"/>
                <w:szCs w:val="21"/>
              </w:rPr>
            </w:pPr>
            <w:r>
              <w:rPr>
                <w:rFonts w:cs="宋体" w:hint="eastAsia"/>
                <w:b/>
                <w:sz w:val="21"/>
                <w:szCs w:val="21"/>
              </w:rPr>
              <w:t>还</w:t>
            </w:r>
          </w:p>
          <w:p w:rsidR="000E0A2D" w:rsidRDefault="00617772">
            <w:pPr>
              <w:spacing w:line="240" w:lineRule="auto"/>
              <w:ind w:firstLineChars="0" w:firstLine="0"/>
              <w:jc w:val="center"/>
              <w:rPr>
                <w:rFonts w:cs="宋体"/>
                <w:b/>
                <w:sz w:val="21"/>
                <w:szCs w:val="21"/>
              </w:rPr>
            </w:pPr>
            <w:r>
              <w:rPr>
                <w:rFonts w:cs="宋体" w:hint="eastAsia"/>
                <w:b/>
                <w:sz w:val="21"/>
                <w:szCs w:val="21"/>
              </w:rPr>
              <w:t>有</w:t>
            </w:r>
          </w:p>
          <w:p w:rsidR="000E0A2D" w:rsidRDefault="00617772">
            <w:pPr>
              <w:spacing w:line="240" w:lineRule="auto"/>
              <w:ind w:firstLineChars="0" w:firstLine="0"/>
              <w:jc w:val="center"/>
              <w:rPr>
                <w:rFonts w:cs="宋体"/>
                <w:b/>
                <w:sz w:val="21"/>
                <w:szCs w:val="21"/>
              </w:rPr>
            </w:pPr>
            <w:r>
              <w:rPr>
                <w:rFonts w:cs="宋体" w:hint="eastAsia"/>
                <w:b/>
                <w:sz w:val="21"/>
                <w:szCs w:val="21"/>
              </w:rPr>
              <w:t>保</w:t>
            </w:r>
          </w:p>
          <w:p w:rsidR="000E0A2D" w:rsidRDefault="00617772">
            <w:pPr>
              <w:spacing w:line="240" w:lineRule="auto"/>
              <w:ind w:firstLineChars="0" w:firstLine="0"/>
              <w:jc w:val="center"/>
              <w:rPr>
                <w:rFonts w:cs="宋体"/>
                <w:b/>
                <w:sz w:val="21"/>
                <w:szCs w:val="21"/>
              </w:rPr>
            </w:pPr>
            <w:r>
              <w:rPr>
                <w:rFonts w:cs="宋体" w:hint="eastAsia"/>
                <w:b/>
                <w:sz w:val="21"/>
                <w:szCs w:val="21"/>
              </w:rPr>
              <w:t>存</w:t>
            </w:r>
          </w:p>
          <w:p w:rsidR="000E0A2D" w:rsidRDefault="00617772">
            <w:pPr>
              <w:spacing w:line="240" w:lineRule="auto"/>
              <w:ind w:firstLineChars="0" w:firstLine="0"/>
              <w:jc w:val="center"/>
              <w:rPr>
                <w:rFonts w:cs="宋体"/>
                <w:b/>
                <w:sz w:val="21"/>
                <w:szCs w:val="21"/>
              </w:rPr>
            </w:pPr>
            <w:r>
              <w:rPr>
                <w:rFonts w:cs="宋体" w:hint="eastAsia"/>
                <w:b/>
                <w:sz w:val="21"/>
                <w:szCs w:val="21"/>
              </w:rPr>
              <w:t>的</w:t>
            </w:r>
          </w:p>
          <w:p w:rsidR="000E0A2D" w:rsidRDefault="00617772">
            <w:pPr>
              <w:spacing w:line="240" w:lineRule="auto"/>
              <w:ind w:firstLineChars="0" w:firstLine="0"/>
              <w:jc w:val="center"/>
              <w:rPr>
                <w:rFonts w:cs="宋体"/>
                <w:b/>
                <w:sz w:val="21"/>
                <w:szCs w:val="21"/>
              </w:rPr>
            </w:pPr>
            <w:r>
              <w:rPr>
                <w:rFonts w:cs="宋体" w:hint="eastAsia"/>
                <w:b/>
                <w:sz w:val="21"/>
                <w:szCs w:val="21"/>
              </w:rPr>
              <w:t>价</w:t>
            </w:r>
          </w:p>
          <w:p w:rsidR="000E0A2D" w:rsidRDefault="00617772">
            <w:pPr>
              <w:spacing w:line="240" w:lineRule="auto"/>
              <w:ind w:firstLineChars="0" w:firstLine="0"/>
              <w:jc w:val="center"/>
              <w:rPr>
                <w:rFonts w:cs="宋体"/>
                <w:b/>
                <w:sz w:val="21"/>
                <w:szCs w:val="21"/>
              </w:rPr>
            </w:pPr>
            <w:r>
              <w:rPr>
                <w:rFonts w:cs="宋体" w:hint="eastAsia"/>
                <w:b/>
                <w:sz w:val="21"/>
                <w:szCs w:val="21"/>
              </w:rPr>
              <w:t>值</w:t>
            </w:r>
          </w:p>
          <w:p w:rsidR="000E0A2D" w:rsidRDefault="00617772">
            <w:pPr>
              <w:spacing w:line="240" w:lineRule="auto"/>
              <w:ind w:firstLineChars="0" w:firstLine="0"/>
              <w:jc w:val="center"/>
              <w:rPr>
                <w:rFonts w:cs="宋体"/>
                <w:b/>
                <w:sz w:val="21"/>
                <w:szCs w:val="21"/>
              </w:rPr>
            </w:pPr>
            <w:r>
              <w:rPr>
                <w:rFonts w:cs="宋体" w:hint="eastAsia"/>
                <w:b/>
                <w:sz w:val="21"/>
                <w:szCs w:val="21"/>
              </w:rPr>
              <w:t>吗</w:t>
            </w: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jc w:val="center"/>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0E0A2D">
            <w:pPr>
              <w:spacing w:line="240" w:lineRule="auto"/>
              <w:ind w:firstLineChars="0" w:firstLine="0"/>
              <w:rPr>
                <w:rFonts w:cs="宋体"/>
                <w:b/>
                <w:sz w:val="21"/>
                <w:szCs w:val="21"/>
              </w:rPr>
            </w:pPr>
          </w:p>
          <w:p w:rsidR="000E0A2D" w:rsidRDefault="00617772">
            <w:pPr>
              <w:spacing w:line="240" w:lineRule="auto"/>
              <w:ind w:firstLineChars="0" w:firstLine="0"/>
              <w:jc w:val="center"/>
              <w:rPr>
                <w:rFonts w:cs="宋体"/>
                <w:b/>
                <w:sz w:val="21"/>
                <w:szCs w:val="21"/>
              </w:rPr>
            </w:pPr>
            <w:r>
              <w:rPr>
                <w:rFonts w:cs="宋体" w:hint="eastAsia"/>
                <w:b/>
                <w:sz w:val="21"/>
                <w:szCs w:val="21"/>
              </w:rPr>
              <w:t>二、</w:t>
            </w:r>
          </w:p>
          <w:p w:rsidR="000E0A2D" w:rsidRDefault="00617772">
            <w:pPr>
              <w:spacing w:line="240" w:lineRule="auto"/>
              <w:ind w:firstLineChars="0" w:firstLine="0"/>
              <w:jc w:val="center"/>
              <w:rPr>
                <w:rFonts w:cs="宋体"/>
                <w:b/>
                <w:sz w:val="21"/>
                <w:szCs w:val="21"/>
              </w:rPr>
            </w:pPr>
            <w:r>
              <w:rPr>
                <w:rFonts w:cs="宋体" w:hint="eastAsia"/>
                <w:b/>
                <w:sz w:val="21"/>
                <w:szCs w:val="21"/>
              </w:rPr>
              <w:t>如</w:t>
            </w:r>
          </w:p>
          <w:p w:rsidR="000E0A2D" w:rsidRDefault="00617772">
            <w:pPr>
              <w:spacing w:line="240" w:lineRule="auto"/>
              <w:ind w:firstLineChars="0" w:firstLine="0"/>
              <w:jc w:val="center"/>
              <w:rPr>
                <w:rFonts w:cs="宋体"/>
                <w:b/>
                <w:sz w:val="21"/>
                <w:szCs w:val="21"/>
              </w:rPr>
            </w:pPr>
            <w:r>
              <w:rPr>
                <w:rFonts w:cs="宋体" w:hint="eastAsia"/>
                <w:b/>
                <w:sz w:val="21"/>
                <w:szCs w:val="21"/>
              </w:rPr>
              <w:t>何</w:t>
            </w:r>
          </w:p>
          <w:p w:rsidR="000E0A2D" w:rsidRDefault="00617772">
            <w:pPr>
              <w:spacing w:line="240" w:lineRule="auto"/>
              <w:ind w:firstLineChars="0" w:firstLine="0"/>
              <w:jc w:val="center"/>
              <w:rPr>
                <w:rFonts w:cs="宋体"/>
                <w:b/>
                <w:sz w:val="21"/>
                <w:szCs w:val="21"/>
              </w:rPr>
            </w:pPr>
            <w:r>
              <w:rPr>
                <w:rFonts w:cs="宋体" w:hint="eastAsia"/>
                <w:b/>
                <w:sz w:val="21"/>
                <w:szCs w:val="21"/>
              </w:rPr>
              <w:t>协</w:t>
            </w:r>
          </w:p>
          <w:p w:rsidR="000E0A2D" w:rsidRDefault="00617772">
            <w:pPr>
              <w:spacing w:line="240" w:lineRule="auto"/>
              <w:ind w:firstLineChars="0" w:firstLine="0"/>
              <w:jc w:val="center"/>
              <w:rPr>
                <w:rFonts w:cs="宋体"/>
                <w:b/>
                <w:sz w:val="21"/>
                <w:szCs w:val="21"/>
              </w:rPr>
            </w:pPr>
            <w:r>
              <w:rPr>
                <w:rFonts w:cs="宋体" w:hint="eastAsia"/>
                <w:b/>
                <w:sz w:val="21"/>
                <w:szCs w:val="21"/>
              </w:rPr>
              <w:t>调</w:t>
            </w:r>
          </w:p>
          <w:p w:rsidR="000E0A2D" w:rsidRDefault="00617772">
            <w:pPr>
              <w:spacing w:line="240" w:lineRule="auto"/>
              <w:ind w:firstLineChars="0" w:firstLine="0"/>
              <w:jc w:val="center"/>
              <w:rPr>
                <w:rFonts w:cs="宋体"/>
                <w:b/>
                <w:sz w:val="21"/>
                <w:szCs w:val="21"/>
              </w:rPr>
            </w:pPr>
            <w:r>
              <w:rPr>
                <w:rFonts w:cs="宋体" w:hint="eastAsia"/>
                <w:b/>
                <w:sz w:val="21"/>
                <w:szCs w:val="21"/>
              </w:rPr>
              <w:t>中</w:t>
            </w:r>
          </w:p>
          <w:p w:rsidR="000E0A2D" w:rsidRDefault="00617772">
            <w:pPr>
              <w:spacing w:line="240" w:lineRule="auto"/>
              <w:ind w:firstLineChars="0" w:firstLine="0"/>
              <w:jc w:val="center"/>
              <w:rPr>
                <w:rFonts w:cs="宋体"/>
                <w:b/>
                <w:sz w:val="21"/>
                <w:szCs w:val="21"/>
              </w:rPr>
            </w:pPr>
            <w:r>
              <w:rPr>
                <w:rFonts w:cs="宋体" w:hint="eastAsia"/>
                <w:b/>
                <w:sz w:val="21"/>
                <w:szCs w:val="21"/>
              </w:rPr>
              <w:t>国</w:t>
            </w:r>
          </w:p>
          <w:p w:rsidR="000E0A2D" w:rsidRDefault="00617772">
            <w:pPr>
              <w:spacing w:line="240" w:lineRule="auto"/>
              <w:ind w:firstLineChars="0" w:firstLine="0"/>
              <w:jc w:val="center"/>
              <w:rPr>
                <w:rFonts w:cs="宋体"/>
                <w:b/>
                <w:sz w:val="21"/>
                <w:szCs w:val="21"/>
              </w:rPr>
            </w:pPr>
            <w:r>
              <w:rPr>
                <w:rFonts w:cs="宋体" w:hint="eastAsia"/>
                <w:b/>
                <w:sz w:val="21"/>
                <w:szCs w:val="21"/>
              </w:rPr>
              <w:t>当</w:t>
            </w:r>
          </w:p>
          <w:p w:rsidR="000E0A2D" w:rsidRDefault="00617772">
            <w:pPr>
              <w:spacing w:line="240" w:lineRule="auto"/>
              <w:ind w:firstLineChars="0" w:firstLine="0"/>
              <w:jc w:val="center"/>
              <w:rPr>
                <w:rFonts w:cs="宋体"/>
                <w:b/>
                <w:sz w:val="21"/>
                <w:szCs w:val="21"/>
              </w:rPr>
            </w:pPr>
            <w:r>
              <w:rPr>
                <w:rFonts w:cs="宋体" w:hint="eastAsia"/>
                <w:b/>
                <w:sz w:val="21"/>
                <w:szCs w:val="21"/>
              </w:rPr>
              <w:t>前</w:t>
            </w:r>
          </w:p>
          <w:p w:rsidR="000E0A2D" w:rsidRDefault="00617772">
            <w:pPr>
              <w:spacing w:line="240" w:lineRule="auto"/>
              <w:ind w:firstLineChars="0" w:firstLine="0"/>
              <w:jc w:val="center"/>
              <w:rPr>
                <w:rFonts w:cs="宋体"/>
                <w:b/>
                <w:sz w:val="21"/>
                <w:szCs w:val="21"/>
              </w:rPr>
            </w:pPr>
            <w:r>
              <w:rPr>
                <w:rFonts w:cs="宋体" w:hint="eastAsia"/>
                <w:b/>
                <w:sz w:val="21"/>
                <w:szCs w:val="21"/>
              </w:rPr>
              <w:t>城</w:t>
            </w:r>
          </w:p>
          <w:p w:rsidR="000E0A2D" w:rsidRDefault="00617772">
            <w:pPr>
              <w:spacing w:line="240" w:lineRule="auto"/>
              <w:ind w:firstLineChars="0" w:firstLine="0"/>
              <w:jc w:val="center"/>
              <w:rPr>
                <w:rFonts w:cs="宋体"/>
                <w:b/>
                <w:sz w:val="21"/>
                <w:szCs w:val="21"/>
              </w:rPr>
            </w:pPr>
            <w:r>
              <w:rPr>
                <w:rFonts w:cs="宋体" w:hint="eastAsia"/>
                <w:b/>
                <w:sz w:val="21"/>
                <w:szCs w:val="21"/>
              </w:rPr>
              <w:t>市</w:t>
            </w:r>
          </w:p>
          <w:p w:rsidR="000E0A2D" w:rsidRDefault="00617772">
            <w:pPr>
              <w:spacing w:line="240" w:lineRule="auto"/>
              <w:ind w:firstLineChars="0" w:firstLine="0"/>
              <w:jc w:val="center"/>
              <w:rPr>
                <w:rFonts w:cs="宋体"/>
                <w:b/>
                <w:sz w:val="21"/>
                <w:szCs w:val="21"/>
              </w:rPr>
            </w:pPr>
            <w:r>
              <w:rPr>
                <w:rFonts w:cs="宋体" w:hint="eastAsia"/>
                <w:b/>
                <w:sz w:val="21"/>
                <w:szCs w:val="21"/>
              </w:rPr>
              <w:t>发</w:t>
            </w:r>
          </w:p>
          <w:p w:rsidR="000E0A2D" w:rsidRDefault="00617772">
            <w:pPr>
              <w:spacing w:line="240" w:lineRule="auto"/>
              <w:ind w:firstLineChars="0" w:firstLine="0"/>
              <w:jc w:val="center"/>
              <w:rPr>
                <w:rFonts w:cs="宋体"/>
                <w:b/>
                <w:sz w:val="21"/>
                <w:szCs w:val="21"/>
              </w:rPr>
            </w:pPr>
            <w:r>
              <w:rPr>
                <w:rFonts w:cs="宋体" w:hint="eastAsia"/>
                <w:b/>
                <w:sz w:val="21"/>
                <w:szCs w:val="21"/>
              </w:rPr>
              <w:t>展</w:t>
            </w:r>
          </w:p>
          <w:p w:rsidR="000E0A2D" w:rsidRDefault="00617772">
            <w:pPr>
              <w:spacing w:line="240" w:lineRule="auto"/>
              <w:ind w:firstLineChars="0" w:firstLine="0"/>
              <w:jc w:val="center"/>
              <w:rPr>
                <w:rFonts w:cs="宋体"/>
                <w:b/>
                <w:sz w:val="21"/>
                <w:szCs w:val="21"/>
              </w:rPr>
            </w:pPr>
            <w:r>
              <w:rPr>
                <w:rFonts w:cs="宋体" w:hint="eastAsia"/>
                <w:b/>
                <w:sz w:val="21"/>
                <w:szCs w:val="21"/>
              </w:rPr>
              <w:t>与</w:t>
            </w:r>
          </w:p>
          <w:p w:rsidR="000E0A2D" w:rsidRDefault="00617772">
            <w:pPr>
              <w:spacing w:line="240" w:lineRule="auto"/>
              <w:ind w:firstLineChars="0" w:firstLine="0"/>
              <w:jc w:val="center"/>
              <w:rPr>
                <w:rFonts w:cs="宋体"/>
                <w:b/>
                <w:sz w:val="21"/>
                <w:szCs w:val="21"/>
              </w:rPr>
            </w:pPr>
            <w:r>
              <w:rPr>
                <w:rFonts w:cs="宋体" w:hint="eastAsia"/>
                <w:b/>
                <w:sz w:val="21"/>
                <w:szCs w:val="21"/>
              </w:rPr>
              <w:t>古</w:t>
            </w:r>
          </w:p>
          <w:p w:rsidR="000E0A2D" w:rsidRDefault="00617772">
            <w:pPr>
              <w:spacing w:line="240" w:lineRule="auto"/>
              <w:ind w:firstLineChars="0" w:firstLine="0"/>
              <w:jc w:val="center"/>
              <w:rPr>
                <w:rFonts w:cs="宋体"/>
                <w:b/>
                <w:sz w:val="21"/>
                <w:szCs w:val="21"/>
              </w:rPr>
            </w:pPr>
            <w:r>
              <w:rPr>
                <w:rFonts w:cs="宋体" w:hint="eastAsia"/>
                <w:b/>
                <w:sz w:val="21"/>
                <w:szCs w:val="21"/>
              </w:rPr>
              <w:t>建</w:t>
            </w:r>
          </w:p>
          <w:p w:rsidR="000E0A2D" w:rsidRDefault="00617772">
            <w:pPr>
              <w:spacing w:line="240" w:lineRule="auto"/>
              <w:ind w:firstLineChars="0" w:firstLine="0"/>
              <w:jc w:val="center"/>
              <w:rPr>
                <w:rFonts w:cs="宋体"/>
                <w:b/>
                <w:sz w:val="21"/>
                <w:szCs w:val="21"/>
              </w:rPr>
            </w:pPr>
            <w:r>
              <w:rPr>
                <w:rFonts w:cs="宋体" w:hint="eastAsia"/>
                <w:b/>
                <w:sz w:val="21"/>
                <w:szCs w:val="21"/>
              </w:rPr>
              <w:t>筑</w:t>
            </w:r>
          </w:p>
          <w:p w:rsidR="000E0A2D" w:rsidRDefault="00617772">
            <w:pPr>
              <w:spacing w:line="240" w:lineRule="auto"/>
              <w:ind w:firstLineChars="0" w:firstLine="0"/>
              <w:jc w:val="center"/>
              <w:rPr>
                <w:rFonts w:cs="宋体"/>
                <w:b/>
                <w:sz w:val="21"/>
                <w:szCs w:val="21"/>
              </w:rPr>
            </w:pPr>
            <w:r>
              <w:rPr>
                <w:rFonts w:cs="宋体" w:hint="eastAsia"/>
                <w:b/>
                <w:sz w:val="21"/>
                <w:szCs w:val="21"/>
              </w:rPr>
              <w:t>保</w:t>
            </w:r>
          </w:p>
          <w:p w:rsidR="000E0A2D" w:rsidRDefault="00617772">
            <w:pPr>
              <w:spacing w:line="240" w:lineRule="auto"/>
              <w:ind w:firstLineChars="0" w:firstLine="0"/>
              <w:jc w:val="center"/>
              <w:rPr>
                <w:rFonts w:cs="宋体"/>
                <w:b/>
                <w:sz w:val="21"/>
                <w:szCs w:val="21"/>
              </w:rPr>
            </w:pPr>
            <w:r>
              <w:rPr>
                <w:rFonts w:cs="宋体" w:hint="eastAsia"/>
                <w:b/>
                <w:sz w:val="21"/>
                <w:szCs w:val="21"/>
              </w:rPr>
              <w:t>护</w:t>
            </w:r>
          </w:p>
          <w:p w:rsidR="000E0A2D" w:rsidRDefault="00617772">
            <w:pPr>
              <w:spacing w:line="240" w:lineRule="auto"/>
              <w:ind w:firstLineChars="0" w:firstLine="0"/>
              <w:jc w:val="center"/>
              <w:rPr>
                <w:rFonts w:cs="宋体"/>
                <w:b/>
                <w:sz w:val="21"/>
                <w:szCs w:val="21"/>
              </w:rPr>
            </w:pPr>
            <w:r>
              <w:rPr>
                <w:rFonts w:cs="宋体" w:hint="eastAsia"/>
                <w:b/>
                <w:sz w:val="21"/>
                <w:szCs w:val="21"/>
              </w:rPr>
              <w:t>的</w:t>
            </w:r>
          </w:p>
          <w:p w:rsidR="000E0A2D" w:rsidRDefault="00617772">
            <w:pPr>
              <w:spacing w:line="240" w:lineRule="auto"/>
              <w:ind w:firstLineChars="0" w:firstLine="0"/>
              <w:jc w:val="center"/>
              <w:rPr>
                <w:rFonts w:cs="宋体"/>
                <w:b/>
                <w:sz w:val="21"/>
                <w:szCs w:val="21"/>
              </w:rPr>
            </w:pPr>
            <w:r>
              <w:rPr>
                <w:rFonts w:cs="宋体" w:hint="eastAsia"/>
                <w:b/>
                <w:sz w:val="21"/>
                <w:szCs w:val="21"/>
              </w:rPr>
              <w:t>关</w:t>
            </w:r>
          </w:p>
          <w:p w:rsidR="000E0A2D" w:rsidRDefault="00617772">
            <w:pPr>
              <w:spacing w:line="240" w:lineRule="auto"/>
              <w:ind w:firstLineChars="0" w:firstLine="0"/>
              <w:jc w:val="center"/>
            </w:pPr>
            <w:r>
              <w:rPr>
                <w:rFonts w:cs="宋体" w:hint="eastAsia"/>
                <w:b/>
                <w:sz w:val="21"/>
                <w:szCs w:val="21"/>
              </w:rPr>
              <w:t>系</w:t>
            </w: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pPr>
          </w:p>
          <w:p w:rsidR="000E0A2D" w:rsidRDefault="000E0A2D">
            <w:pPr>
              <w:spacing w:line="240" w:lineRule="auto"/>
              <w:ind w:firstLineChars="0" w:firstLine="0"/>
            </w:pPr>
          </w:p>
          <w:p w:rsidR="000E0A2D" w:rsidRDefault="000E0A2D">
            <w:pPr>
              <w:spacing w:line="240" w:lineRule="auto"/>
              <w:ind w:firstLineChars="0" w:firstLine="0"/>
            </w:pPr>
          </w:p>
          <w:p w:rsidR="000E0A2D" w:rsidRDefault="00617772">
            <w:pPr>
              <w:spacing w:line="240" w:lineRule="auto"/>
              <w:ind w:firstLineChars="0" w:firstLine="0"/>
              <w:jc w:val="center"/>
              <w:rPr>
                <w:b/>
                <w:bCs/>
              </w:rPr>
            </w:pPr>
            <w:r>
              <w:rPr>
                <w:rFonts w:hint="eastAsia"/>
                <w:b/>
                <w:bCs/>
              </w:rPr>
              <w:t>三、</w:t>
            </w:r>
          </w:p>
          <w:p w:rsidR="000E0A2D" w:rsidRDefault="00617772">
            <w:pPr>
              <w:spacing w:line="240" w:lineRule="auto"/>
              <w:ind w:firstLineChars="0" w:firstLine="0"/>
              <w:jc w:val="center"/>
              <w:rPr>
                <w:b/>
                <w:bCs/>
              </w:rPr>
            </w:pPr>
            <w:r>
              <w:rPr>
                <w:rFonts w:hint="eastAsia"/>
                <w:b/>
                <w:bCs/>
              </w:rPr>
              <w:t>和</w:t>
            </w:r>
          </w:p>
          <w:p w:rsidR="000E0A2D" w:rsidRDefault="00617772">
            <w:pPr>
              <w:spacing w:line="240" w:lineRule="auto"/>
              <w:ind w:firstLineChars="0" w:firstLine="0"/>
              <w:jc w:val="center"/>
              <w:rPr>
                <w:b/>
                <w:bCs/>
              </w:rPr>
            </w:pPr>
            <w:proofErr w:type="gramStart"/>
            <w:r>
              <w:rPr>
                <w:rFonts w:hint="eastAsia"/>
                <w:b/>
                <w:bCs/>
              </w:rPr>
              <w:t>谐</w:t>
            </w:r>
            <w:proofErr w:type="gramEnd"/>
          </w:p>
          <w:p w:rsidR="000E0A2D" w:rsidRDefault="00617772">
            <w:pPr>
              <w:spacing w:line="240" w:lineRule="auto"/>
              <w:ind w:firstLineChars="0" w:firstLine="0"/>
              <w:jc w:val="center"/>
              <w:rPr>
                <w:b/>
                <w:bCs/>
              </w:rPr>
            </w:pPr>
            <w:r>
              <w:rPr>
                <w:rFonts w:hint="eastAsia"/>
                <w:b/>
                <w:bCs/>
              </w:rPr>
              <w:t>的</w:t>
            </w:r>
          </w:p>
          <w:p w:rsidR="000E0A2D" w:rsidRDefault="00617772">
            <w:pPr>
              <w:spacing w:line="240" w:lineRule="auto"/>
              <w:ind w:firstLineChars="0" w:firstLine="0"/>
              <w:jc w:val="center"/>
              <w:rPr>
                <w:b/>
                <w:bCs/>
              </w:rPr>
            </w:pPr>
            <w:r>
              <w:rPr>
                <w:rFonts w:hint="eastAsia"/>
                <w:b/>
                <w:bCs/>
              </w:rPr>
              <w:t>现</w:t>
            </w:r>
          </w:p>
          <w:p w:rsidR="000E0A2D" w:rsidRDefault="00617772">
            <w:pPr>
              <w:spacing w:line="240" w:lineRule="auto"/>
              <w:ind w:firstLineChars="0" w:firstLine="0"/>
              <w:jc w:val="center"/>
              <w:rPr>
                <w:b/>
                <w:bCs/>
              </w:rPr>
            </w:pPr>
            <w:r>
              <w:rPr>
                <w:rFonts w:hint="eastAsia"/>
                <w:b/>
                <w:bCs/>
              </w:rPr>
              <w:t>代</w:t>
            </w:r>
          </w:p>
          <w:p w:rsidR="000E0A2D" w:rsidRDefault="00617772">
            <w:pPr>
              <w:spacing w:line="240" w:lineRule="auto"/>
              <w:ind w:firstLineChars="0" w:firstLine="0"/>
              <w:jc w:val="center"/>
              <w:rPr>
                <w:b/>
                <w:bCs/>
              </w:rPr>
            </w:pPr>
            <w:r>
              <w:rPr>
                <w:rFonts w:hint="eastAsia"/>
                <w:b/>
                <w:bCs/>
              </w:rPr>
              <w:t>人</w:t>
            </w:r>
          </w:p>
          <w:p w:rsidR="000E0A2D" w:rsidRDefault="00617772">
            <w:pPr>
              <w:spacing w:line="240" w:lineRule="auto"/>
              <w:ind w:firstLineChars="0" w:firstLine="0"/>
              <w:jc w:val="center"/>
              <w:rPr>
                <w:b/>
                <w:bCs/>
              </w:rPr>
            </w:pPr>
            <w:r>
              <w:rPr>
                <w:rFonts w:hint="eastAsia"/>
                <w:b/>
                <w:bCs/>
              </w:rPr>
              <w:t>居</w:t>
            </w:r>
          </w:p>
          <w:p w:rsidR="000E0A2D" w:rsidRDefault="00617772">
            <w:pPr>
              <w:spacing w:line="240" w:lineRule="auto"/>
              <w:ind w:firstLineChars="0" w:firstLine="0"/>
              <w:jc w:val="center"/>
              <w:rPr>
                <w:b/>
                <w:bCs/>
              </w:rPr>
            </w:pPr>
            <w:r>
              <w:rPr>
                <w:rFonts w:hint="eastAsia"/>
                <w:b/>
                <w:bCs/>
              </w:rPr>
              <w:t>环</w:t>
            </w:r>
          </w:p>
          <w:p w:rsidR="000E0A2D" w:rsidRDefault="00617772">
            <w:pPr>
              <w:spacing w:line="240" w:lineRule="auto"/>
              <w:ind w:firstLineChars="0" w:firstLine="0"/>
              <w:jc w:val="center"/>
              <w:rPr>
                <w:b/>
                <w:bCs/>
              </w:rPr>
            </w:pPr>
            <w:r>
              <w:rPr>
                <w:rFonts w:hint="eastAsia"/>
                <w:b/>
                <w:bCs/>
              </w:rPr>
              <w:t>境</w:t>
            </w:r>
          </w:p>
          <w:p w:rsidR="000E0A2D" w:rsidRDefault="00617772">
            <w:pPr>
              <w:spacing w:line="240" w:lineRule="auto"/>
              <w:ind w:firstLineChars="0" w:firstLine="0"/>
              <w:jc w:val="center"/>
              <w:rPr>
                <w:b/>
                <w:bCs/>
              </w:rPr>
            </w:pPr>
            <w:r>
              <w:rPr>
                <w:rFonts w:hint="eastAsia"/>
                <w:b/>
                <w:bCs/>
              </w:rPr>
              <w:t>应</w:t>
            </w:r>
          </w:p>
          <w:p w:rsidR="000E0A2D" w:rsidRDefault="00617772">
            <w:pPr>
              <w:spacing w:line="240" w:lineRule="auto"/>
              <w:ind w:firstLineChars="0" w:firstLine="0"/>
              <w:jc w:val="center"/>
              <w:rPr>
                <w:b/>
                <w:bCs/>
              </w:rPr>
            </w:pPr>
            <w:r>
              <w:rPr>
                <w:rFonts w:hint="eastAsia"/>
                <w:b/>
                <w:bCs/>
              </w:rPr>
              <w:t>该</w:t>
            </w:r>
          </w:p>
          <w:p w:rsidR="000E0A2D" w:rsidRDefault="00617772">
            <w:pPr>
              <w:spacing w:line="240" w:lineRule="auto"/>
              <w:ind w:firstLineChars="0" w:firstLine="0"/>
              <w:jc w:val="center"/>
              <w:rPr>
                <w:b/>
                <w:bCs/>
              </w:rPr>
            </w:pPr>
            <w:r>
              <w:rPr>
                <w:rFonts w:hint="eastAsia"/>
                <w:b/>
                <w:bCs/>
              </w:rPr>
              <w:t>是</w:t>
            </w:r>
          </w:p>
          <w:p w:rsidR="000E0A2D" w:rsidRDefault="00617772">
            <w:pPr>
              <w:spacing w:line="240" w:lineRule="auto"/>
              <w:ind w:firstLineChars="0" w:firstLine="0"/>
              <w:jc w:val="center"/>
              <w:rPr>
                <w:b/>
                <w:bCs/>
              </w:rPr>
            </w:pPr>
            <w:r>
              <w:rPr>
                <w:rFonts w:hint="eastAsia"/>
                <w:b/>
                <w:bCs/>
              </w:rPr>
              <w:t>什</w:t>
            </w:r>
          </w:p>
          <w:p w:rsidR="000E0A2D" w:rsidRDefault="00617772">
            <w:pPr>
              <w:spacing w:line="240" w:lineRule="auto"/>
              <w:ind w:firstLineChars="0" w:firstLine="0"/>
              <w:jc w:val="center"/>
              <w:rPr>
                <w:b/>
                <w:bCs/>
              </w:rPr>
            </w:pPr>
            <w:r>
              <w:rPr>
                <w:rFonts w:hint="eastAsia"/>
                <w:b/>
                <w:bCs/>
              </w:rPr>
              <w:t>么</w:t>
            </w:r>
          </w:p>
          <w:p w:rsidR="000E0A2D" w:rsidRDefault="00617772">
            <w:pPr>
              <w:spacing w:line="240" w:lineRule="auto"/>
              <w:ind w:firstLineChars="0" w:firstLine="0"/>
              <w:jc w:val="center"/>
              <w:rPr>
                <w:b/>
                <w:bCs/>
              </w:rPr>
            </w:pPr>
            <w:r>
              <w:rPr>
                <w:rFonts w:hint="eastAsia"/>
                <w:b/>
                <w:bCs/>
              </w:rPr>
              <w:t>样</w:t>
            </w:r>
          </w:p>
          <w:p w:rsidR="000E0A2D" w:rsidRDefault="00617772">
            <w:pPr>
              <w:spacing w:line="240" w:lineRule="auto"/>
              <w:ind w:firstLineChars="0" w:firstLine="0"/>
              <w:jc w:val="center"/>
              <w:rPr>
                <w:b/>
                <w:bCs/>
              </w:rPr>
            </w:pPr>
            <w:r>
              <w:rPr>
                <w:rFonts w:hint="eastAsia"/>
                <w:b/>
                <w:bCs/>
              </w:rPr>
              <w:t>子</w:t>
            </w: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rPr>
                <w:sz w:val="21"/>
                <w:szCs w:val="21"/>
              </w:rPr>
            </w:pPr>
          </w:p>
          <w:p w:rsidR="000E0A2D" w:rsidRDefault="000E0A2D">
            <w:pPr>
              <w:spacing w:line="240" w:lineRule="auto"/>
              <w:ind w:firstLineChars="0" w:firstLine="0"/>
              <w:rPr>
                <w:sz w:val="21"/>
                <w:szCs w:val="21"/>
              </w:rPr>
            </w:pPr>
          </w:p>
          <w:p w:rsidR="000E0A2D" w:rsidRDefault="000E0A2D">
            <w:pPr>
              <w:spacing w:line="240" w:lineRule="auto"/>
              <w:ind w:firstLineChars="0" w:firstLine="0"/>
              <w:rPr>
                <w:sz w:val="21"/>
                <w:szCs w:val="21"/>
              </w:rPr>
            </w:pPr>
          </w:p>
          <w:p w:rsidR="000E0A2D" w:rsidRDefault="000E0A2D">
            <w:pPr>
              <w:spacing w:line="240" w:lineRule="auto"/>
              <w:ind w:firstLineChars="0" w:firstLine="0"/>
              <w:rPr>
                <w:sz w:val="21"/>
                <w:szCs w:val="21"/>
              </w:rPr>
            </w:pPr>
          </w:p>
          <w:p w:rsidR="000E0A2D" w:rsidRDefault="000E0A2D">
            <w:pPr>
              <w:spacing w:line="240" w:lineRule="auto"/>
              <w:ind w:firstLineChars="0" w:firstLine="0"/>
              <w:rPr>
                <w:sz w:val="21"/>
                <w:szCs w:val="21"/>
              </w:rPr>
            </w:pPr>
          </w:p>
          <w:p w:rsidR="000E0A2D" w:rsidRDefault="00617772">
            <w:pPr>
              <w:spacing w:line="240" w:lineRule="auto"/>
              <w:ind w:firstLineChars="0" w:firstLine="0"/>
              <w:jc w:val="center"/>
              <w:rPr>
                <w:rFonts w:cs="宋体"/>
                <w:b/>
                <w:sz w:val="21"/>
                <w:szCs w:val="21"/>
              </w:rPr>
            </w:pPr>
            <w:r>
              <w:rPr>
                <w:rFonts w:cs="宋体" w:hint="eastAsia"/>
                <w:b/>
                <w:sz w:val="21"/>
                <w:szCs w:val="21"/>
              </w:rPr>
              <w:t>四、</w:t>
            </w:r>
          </w:p>
          <w:p w:rsidR="000E0A2D" w:rsidRDefault="00617772">
            <w:pPr>
              <w:spacing w:line="240" w:lineRule="auto"/>
              <w:ind w:firstLineChars="0" w:firstLine="0"/>
              <w:jc w:val="center"/>
              <w:rPr>
                <w:rFonts w:cs="宋体"/>
                <w:b/>
                <w:sz w:val="21"/>
                <w:szCs w:val="21"/>
              </w:rPr>
            </w:pPr>
            <w:r>
              <w:rPr>
                <w:rFonts w:cs="宋体" w:hint="eastAsia"/>
                <w:b/>
                <w:sz w:val="21"/>
                <w:szCs w:val="21"/>
              </w:rPr>
              <w:t>为</w:t>
            </w:r>
          </w:p>
          <w:p w:rsidR="000E0A2D" w:rsidRDefault="00617772">
            <w:pPr>
              <w:spacing w:line="240" w:lineRule="auto"/>
              <w:ind w:firstLineChars="0" w:firstLine="0"/>
              <w:jc w:val="center"/>
              <w:rPr>
                <w:rFonts w:cs="宋体"/>
                <w:b/>
                <w:sz w:val="21"/>
                <w:szCs w:val="21"/>
              </w:rPr>
            </w:pPr>
            <w:r>
              <w:rPr>
                <w:rFonts w:cs="宋体" w:hint="eastAsia"/>
                <w:b/>
                <w:sz w:val="21"/>
                <w:szCs w:val="21"/>
              </w:rPr>
              <w:t>什</w:t>
            </w:r>
          </w:p>
          <w:p w:rsidR="000E0A2D" w:rsidRDefault="00617772">
            <w:pPr>
              <w:spacing w:line="240" w:lineRule="auto"/>
              <w:ind w:firstLineChars="0" w:firstLine="0"/>
              <w:jc w:val="center"/>
              <w:rPr>
                <w:rFonts w:cs="宋体"/>
                <w:b/>
                <w:sz w:val="21"/>
                <w:szCs w:val="21"/>
              </w:rPr>
            </w:pPr>
            <w:r>
              <w:rPr>
                <w:rFonts w:cs="宋体" w:hint="eastAsia"/>
                <w:b/>
                <w:sz w:val="21"/>
                <w:szCs w:val="21"/>
              </w:rPr>
              <w:t>么</w:t>
            </w:r>
          </w:p>
          <w:p w:rsidR="000E0A2D" w:rsidRDefault="00617772">
            <w:pPr>
              <w:spacing w:line="240" w:lineRule="auto"/>
              <w:ind w:firstLineChars="0" w:firstLine="0"/>
              <w:jc w:val="center"/>
              <w:rPr>
                <w:rFonts w:cs="宋体"/>
                <w:b/>
                <w:sz w:val="21"/>
                <w:szCs w:val="21"/>
              </w:rPr>
            </w:pPr>
            <w:r>
              <w:rPr>
                <w:rFonts w:cs="宋体" w:hint="eastAsia"/>
                <w:b/>
                <w:sz w:val="21"/>
                <w:szCs w:val="21"/>
              </w:rPr>
              <w:t>要</w:t>
            </w:r>
          </w:p>
          <w:p w:rsidR="000E0A2D" w:rsidRDefault="00617772">
            <w:pPr>
              <w:spacing w:line="240" w:lineRule="auto"/>
              <w:ind w:firstLineChars="0" w:firstLine="0"/>
              <w:jc w:val="center"/>
              <w:rPr>
                <w:rFonts w:cs="宋体"/>
                <w:b/>
                <w:sz w:val="21"/>
                <w:szCs w:val="21"/>
              </w:rPr>
            </w:pPr>
            <w:r>
              <w:rPr>
                <w:rFonts w:cs="宋体" w:hint="eastAsia"/>
                <w:b/>
                <w:sz w:val="21"/>
                <w:szCs w:val="21"/>
              </w:rPr>
              <w:t>构</w:t>
            </w:r>
          </w:p>
          <w:p w:rsidR="000E0A2D" w:rsidRDefault="00617772">
            <w:pPr>
              <w:spacing w:line="240" w:lineRule="auto"/>
              <w:ind w:firstLineChars="0" w:firstLine="0"/>
              <w:jc w:val="center"/>
              <w:rPr>
                <w:rFonts w:cs="宋体"/>
                <w:b/>
                <w:sz w:val="21"/>
                <w:szCs w:val="21"/>
              </w:rPr>
            </w:pPr>
            <w:r>
              <w:rPr>
                <w:rFonts w:cs="宋体" w:hint="eastAsia"/>
                <w:b/>
                <w:sz w:val="21"/>
                <w:szCs w:val="21"/>
              </w:rPr>
              <w:t>建</w:t>
            </w:r>
          </w:p>
          <w:p w:rsidR="000E0A2D" w:rsidRDefault="00617772">
            <w:pPr>
              <w:spacing w:line="240" w:lineRule="auto"/>
              <w:ind w:firstLineChars="0" w:firstLine="0"/>
              <w:jc w:val="center"/>
              <w:rPr>
                <w:rFonts w:cs="宋体"/>
                <w:b/>
                <w:sz w:val="21"/>
                <w:szCs w:val="21"/>
              </w:rPr>
            </w:pPr>
            <w:r>
              <w:rPr>
                <w:rFonts w:cs="宋体" w:hint="eastAsia"/>
                <w:b/>
                <w:sz w:val="21"/>
                <w:szCs w:val="21"/>
              </w:rPr>
              <w:t>人</w:t>
            </w:r>
          </w:p>
          <w:p w:rsidR="000E0A2D" w:rsidRDefault="00617772">
            <w:pPr>
              <w:spacing w:line="240" w:lineRule="auto"/>
              <w:ind w:firstLineChars="0" w:firstLine="0"/>
              <w:jc w:val="center"/>
              <w:rPr>
                <w:rFonts w:cs="宋体"/>
                <w:b/>
                <w:sz w:val="21"/>
                <w:szCs w:val="21"/>
              </w:rPr>
            </w:pPr>
            <w:r>
              <w:rPr>
                <w:rFonts w:cs="宋体" w:hint="eastAsia"/>
                <w:b/>
                <w:sz w:val="21"/>
                <w:szCs w:val="21"/>
              </w:rPr>
              <w:t>、</w:t>
            </w:r>
          </w:p>
          <w:p w:rsidR="000E0A2D" w:rsidRDefault="00617772">
            <w:pPr>
              <w:spacing w:line="240" w:lineRule="auto"/>
              <w:ind w:firstLineChars="0" w:firstLine="0"/>
              <w:jc w:val="center"/>
              <w:rPr>
                <w:rFonts w:cs="宋体"/>
                <w:b/>
                <w:sz w:val="21"/>
                <w:szCs w:val="21"/>
              </w:rPr>
            </w:pPr>
            <w:r>
              <w:rPr>
                <w:rFonts w:cs="宋体" w:hint="eastAsia"/>
                <w:b/>
                <w:sz w:val="21"/>
                <w:szCs w:val="21"/>
              </w:rPr>
              <w:t>城</w:t>
            </w:r>
          </w:p>
          <w:p w:rsidR="000E0A2D" w:rsidRDefault="00617772">
            <w:pPr>
              <w:spacing w:line="240" w:lineRule="auto"/>
              <w:ind w:firstLineChars="0" w:firstLine="0"/>
              <w:jc w:val="center"/>
              <w:rPr>
                <w:rFonts w:cs="宋体"/>
                <w:b/>
                <w:sz w:val="21"/>
                <w:szCs w:val="21"/>
              </w:rPr>
            </w:pPr>
            <w:r>
              <w:rPr>
                <w:rFonts w:cs="宋体" w:hint="eastAsia"/>
                <w:b/>
                <w:sz w:val="21"/>
                <w:szCs w:val="21"/>
              </w:rPr>
              <w:t>市</w:t>
            </w:r>
          </w:p>
          <w:p w:rsidR="000E0A2D" w:rsidRDefault="00617772">
            <w:pPr>
              <w:spacing w:line="240" w:lineRule="auto"/>
              <w:ind w:firstLineChars="0" w:firstLine="0"/>
              <w:jc w:val="center"/>
              <w:rPr>
                <w:rFonts w:cs="宋体"/>
                <w:b/>
                <w:sz w:val="21"/>
                <w:szCs w:val="21"/>
              </w:rPr>
            </w:pPr>
            <w:r>
              <w:rPr>
                <w:rFonts w:cs="宋体" w:hint="eastAsia"/>
                <w:b/>
                <w:sz w:val="21"/>
                <w:szCs w:val="21"/>
              </w:rPr>
              <w:t>和</w:t>
            </w:r>
          </w:p>
          <w:p w:rsidR="000E0A2D" w:rsidRDefault="00617772">
            <w:pPr>
              <w:spacing w:line="240" w:lineRule="auto"/>
              <w:ind w:firstLineChars="0" w:firstLine="0"/>
              <w:jc w:val="center"/>
              <w:rPr>
                <w:rFonts w:cs="宋体"/>
                <w:b/>
                <w:sz w:val="21"/>
                <w:szCs w:val="21"/>
              </w:rPr>
            </w:pPr>
            <w:r>
              <w:rPr>
                <w:rFonts w:cs="宋体" w:hint="eastAsia"/>
                <w:b/>
                <w:sz w:val="21"/>
                <w:szCs w:val="21"/>
              </w:rPr>
              <w:t>自</w:t>
            </w:r>
          </w:p>
          <w:p w:rsidR="000E0A2D" w:rsidRDefault="00617772">
            <w:pPr>
              <w:spacing w:line="240" w:lineRule="auto"/>
              <w:ind w:firstLineChars="0" w:firstLine="0"/>
              <w:jc w:val="center"/>
              <w:rPr>
                <w:rFonts w:cs="宋体"/>
                <w:b/>
                <w:sz w:val="21"/>
                <w:szCs w:val="21"/>
              </w:rPr>
            </w:pPr>
            <w:r>
              <w:rPr>
                <w:rFonts w:cs="宋体" w:hint="eastAsia"/>
                <w:b/>
                <w:sz w:val="21"/>
                <w:szCs w:val="21"/>
              </w:rPr>
              <w:t>然</w:t>
            </w:r>
          </w:p>
          <w:p w:rsidR="000E0A2D" w:rsidRDefault="00617772">
            <w:pPr>
              <w:spacing w:line="240" w:lineRule="auto"/>
              <w:ind w:firstLineChars="0" w:firstLine="0"/>
              <w:jc w:val="center"/>
              <w:rPr>
                <w:rFonts w:cs="宋体"/>
                <w:b/>
                <w:sz w:val="21"/>
                <w:szCs w:val="21"/>
              </w:rPr>
            </w:pPr>
            <w:r>
              <w:rPr>
                <w:rFonts w:cs="宋体" w:hint="eastAsia"/>
                <w:b/>
                <w:sz w:val="21"/>
                <w:szCs w:val="21"/>
              </w:rPr>
              <w:t>的</w:t>
            </w:r>
          </w:p>
          <w:p w:rsidR="000E0A2D" w:rsidRDefault="00617772">
            <w:pPr>
              <w:spacing w:line="240" w:lineRule="auto"/>
              <w:ind w:firstLineChars="0" w:firstLine="0"/>
              <w:jc w:val="center"/>
              <w:rPr>
                <w:rFonts w:cs="宋体"/>
                <w:b/>
                <w:sz w:val="21"/>
                <w:szCs w:val="21"/>
              </w:rPr>
            </w:pPr>
            <w:r>
              <w:rPr>
                <w:rFonts w:cs="宋体" w:hint="eastAsia"/>
                <w:b/>
                <w:sz w:val="21"/>
                <w:szCs w:val="21"/>
              </w:rPr>
              <w:t>和</w:t>
            </w:r>
          </w:p>
          <w:p w:rsidR="000E0A2D" w:rsidRDefault="00617772">
            <w:pPr>
              <w:spacing w:line="240" w:lineRule="auto"/>
              <w:ind w:firstLineChars="0" w:firstLine="0"/>
              <w:jc w:val="center"/>
              <w:rPr>
                <w:rFonts w:cs="宋体"/>
                <w:b/>
                <w:sz w:val="21"/>
                <w:szCs w:val="21"/>
              </w:rPr>
            </w:pPr>
            <w:proofErr w:type="gramStart"/>
            <w:r>
              <w:rPr>
                <w:rFonts w:cs="宋体" w:hint="eastAsia"/>
                <w:b/>
                <w:sz w:val="21"/>
                <w:szCs w:val="21"/>
              </w:rPr>
              <w:t>谐</w:t>
            </w:r>
            <w:proofErr w:type="gramEnd"/>
          </w:p>
          <w:p w:rsidR="000E0A2D" w:rsidRDefault="00617772">
            <w:pPr>
              <w:spacing w:line="240" w:lineRule="auto"/>
              <w:ind w:firstLineChars="0" w:firstLine="0"/>
              <w:jc w:val="center"/>
              <w:rPr>
                <w:rFonts w:cs="宋体"/>
                <w:b/>
                <w:sz w:val="21"/>
                <w:szCs w:val="21"/>
              </w:rPr>
            </w:pPr>
            <w:r>
              <w:rPr>
                <w:rFonts w:cs="宋体" w:hint="eastAsia"/>
                <w:b/>
                <w:sz w:val="21"/>
                <w:szCs w:val="21"/>
              </w:rPr>
              <w:t>关</w:t>
            </w:r>
          </w:p>
          <w:p w:rsidR="000E0A2D" w:rsidRDefault="00617772">
            <w:pPr>
              <w:spacing w:line="240" w:lineRule="auto"/>
              <w:ind w:firstLineChars="0" w:firstLine="0"/>
              <w:jc w:val="center"/>
              <w:rPr>
                <w:rFonts w:cs="宋体"/>
                <w:b/>
                <w:sz w:val="21"/>
                <w:szCs w:val="21"/>
              </w:rPr>
            </w:pPr>
            <w:r>
              <w:rPr>
                <w:rFonts w:cs="宋体" w:hint="eastAsia"/>
                <w:b/>
                <w:sz w:val="21"/>
                <w:szCs w:val="21"/>
              </w:rPr>
              <w:t>系</w:t>
            </w: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pPr>
          </w:p>
          <w:p w:rsidR="000E0A2D" w:rsidRDefault="000E0A2D">
            <w:pPr>
              <w:spacing w:line="240" w:lineRule="auto"/>
              <w:ind w:firstLineChars="0" w:firstLine="0"/>
              <w:rPr>
                <w:b/>
                <w:sz w:val="21"/>
                <w:szCs w:val="21"/>
              </w:rPr>
            </w:pPr>
          </w:p>
          <w:p w:rsidR="000E0A2D" w:rsidRDefault="000E0A2D">
            <w:pPr>
              <w:spacing w:line="240" w:lineRule="auto"/>
              <w:ind w:firstLineChars="0" w:firstLine="0"/>
              <w:rPr>
                <w:b/>
                <w:sz w:val="21"/>
                <w:szCs w:val="21"/>
              </w:rPr>
            </w:pPr>
          </w:p>
          <w:p w:rsidR="000E0A2D" w:rsidRDefault="00617772">
            <w:pPr>
              <w:spacing w:line="240" w:lineRule="auto"/>
              <w:ind w:firstLineChars="0" w:firstLine="0"/>
              <w:jc w:val="center"/>
              <w:rPr>
                <w:sz w:val="21"/>
                <w:szCs w:val="21"/>
              </w:rPr>
            </w:pPr>
            <w:r>
              <w:rPr>
                <w:rFonts w:hint="eastAsia"/>
                <w:b/>
                <w:sz w:val="21"/>
                <w:szCs w:val="21"/>
              </w:rPr>
              <w:t>结语</w:t>
            </w: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p w:rsidR="000E0A2D" w:rsidRDefault="000E0A2D">
            <w:pPr>
              <w:spacing w:line="240" w:lineRule="auto"/>
              <w:ind w:firstLineChars="0" w:firstLine="0"/>
              <w:jc w:val="center"/>
            </w:pPr>
          </w:p>
        </w:tc>
        <w:tc>
          <w:tcPr>
            <w:tcW w:w="4216" w:type="pct"/>
            <w:vAlign w:val="center"/>
          </w:tcPr>
          <w:p w:rsidR="000E0A2D" w:rsidRDefault="00617772">
            <w:pPr>
              <w:spacing w:beforeLines="50" w:before="156" w:afterLines="50" w:after="156"/>
              <w:ind w:firstLine="420"/>
            </w:pPr>
            <w:r>
              <w:rPr>
                <w:rFonts w:hint="eastAsia"/>
                <w:sz w:val="21"/>
                <w:szCs w:val="21"/>
              </w:rPr>
              <w:lastRenderedPageBreak/>
              <w:t>以德胜门国家汉办旁，掩映于城市玻璃幕墙中的一座古代未知民居遗址的实拍图片作为本课导入。图片显示的是授课教师偶然亲见的一个场景：四梁八柱的房子，只剩下梁柱构架，一看就是一座传统建筑的遗址。它的周围都是现</w:t>
            </w:r>
            <w:r>
              <w:rPr>
                <w:rFonts w:hint="eastAsia"/>
                <w:sz w:val="21"/>
                <w:szCs w:val="21"/>
              </w:rPr>
              <w:lastRenderedPageBreak/>
              <w:t>代建筑，使它看上去像是一个巨大的盆景，虽然没有被拆除，却也没有被特别保护。这个现象，令人沉思，这或许曾是一座民居院落的中心建筑。这类建筑在城镇化的进程中，可能批量消失，被人为拆除；也可能迄今为止依然屹立在某处，孤独而强烈地昭示着它曾经辉煌的存在。</w:t>
            </w:r>
          </w:p>
          <w:p w:rsidR="000E0A2D" w:rsidRDefault="00617772">
            <w:pPr>
              <w:spacing w:beforeLines="50" w:before="156" w:afterLines="50" w:after="156"/>
              <w:ind w:firstLineChars="0" w:firstLine="0"/>
              <w:jc w:val="center"/>
            </w:pPr>
            <w:r>
              <w:rPr>
                <w:rFonts w:hint="eastAsia"/>
                <w:noProof/>
              </w:rPr>
              <w:drawing>
                <wp:inline distT="0" distB="0" distL="114300" distR="114300">
                  <wp:extent cx="3121025" cy="2340610"/>
                  <wp:effectExtent l="0" t="0" r="3175" b="2540"/>
                  <wp:docPr id="5" name="图片 5" descr="第3页：一座未知古代民居遗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3页：一座未知古代民居遗址"/>
                          <pic:cNvPicPr>
                            <a:picLocks noChangeAspect="1"/>
                          </pic:cNvPicPr>
                        </pic:nvPicPr>
                        <pic:blipFill>
                          <a:blip r:embed="rId8"/>
                          <a:stretch>
                            <a:fillRect/>
                          </a:stretch>
                        </pic:blipFill>
                        <pic:spPr>
                          <a:xfrm>
                            <a:off x="0" y="0"/>
                            <a:ext cx="3121025" cy="2340610"/>
                          </a:xfrm>
                          <a:prstGeom prst="rect">
                            <a:avLst/>
                          </a:prstGeom>
                        </pic:spPr>
                      </pic:pic>
                    </a:graphicData>
                  </a:graphic>
                </wp:inline>
              </w:drawing>
            </w:r>
          </w:p>
          <w:p w:rsidR="000E0A2D" w:rsidRDefault="00617772">
            <w:pPr>
              <w:spacing w:beforeLines="50" w:before="156" w:afterLines="50" w:after="156"/>
              <w:ind w:firstLine="420"/>
              <w:rPr>
                <w:sz w:val="21"/>
                <w:szCs w:val="21"/>
              </w:rPr>
            </w:pPr>
            <w:r>
              <w:rPr>
                <w:rFonts w:hint="eastAsia"/>
                <w:sz w:val="21"/>
                <w:szCs w:val="21"/>
              </w:rPr>
              <w:t>1950</w:t>
            </w:r>
            <w:r>
              <w:rPr>
                <w:rFonts w:hint="eastAsia"/>
                <w:sz w:val="21"/>
                <w:szCs w:val="21"/>
              </w:rPr>
              <w:t>年前后，我国著名建筑学家梁思成先生曾屡次发出要保护和</w:t>
            </w:r>
            <w:r>
              <w:rPr>
                <w:rFonts w:hint="eastAsia"/>
                <w:sz w:val="21"/>
                <w:szCs w:val="21"/>
              </w:rPr>
              <w:t>整理北京文物古迹的呼吁，先生说：“北平的整个形制既是世界上可贵的孤例，而同时又是艺术的杰作，城内外许多建筑物是历史上、建筑史上、艺术史上的至宝。”</w:t>
            </w:r>
          </w:p>
          <w:p w:rsidR="000E0A2D" w:rsidRDefault="00617772">
            <w:pPr>
              <w:spacing w:beforeLines="50" w:before="156" w:afterLines="50" w:after="156"/>
              <w:ind w:firstLineChars="0" w:firstLine="0"/>
              <w:jc w:val="center"/>
            </w:pPr>
            <w:r>
              <w:rPr>
                <w:noProof/>
              </w:rPr>
              <w:drawing>
                <wp:inline distT="0" distB="0" distL="114300" distR="114300">
                  <wp:extent cx="3114675" cy="1751965"/>
                  <wp:effectExtent l="0" t="0" r="9525" b="63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9"/>
                          <a:stretch>
                            <a:fillRect/>
                          </a:stretch>
                        </pic:blipFill>
                        <pic:spPr>
                          <a:xfrm>
                            <a:off x="0" y="0"/>
                            <a:ext cx="3114675" cy="1751965"/>
                          </a:xfrm>
                          <a:prstGeom prst="rect">
                            <a:avLst/>
                          </a:prstGeom>
                        </pic:spPr>
                      </pic:pic>
                    </a:graphicData>
                  </a:graphic>
                </wp:inline>
              </w:drawing>
            </w:r>
          </w:p>
          <w:p w:rsidR="000E0A2D" w:rsidRDefault="00617772">
            <w:pPr>
              <w:spacing w:beforeLines="50" w:before="156" w:afterLines="50" w:after="156"/>
              <w:ind w:firstLineChars="0" w:firstLine="0"/>
              <w:rPr>
                <w:b/>
                <w:bCs/>
                <w:sz w:val="21"/>
                <w:szCs w:val="21"/>
              </w:rPr>
            </w:pPr>
            <w:r>
              <w:rPr>
                <w:rFonts w:hint="eastAsia"/>
                <w:b/>
                <w:bCs/>
                <w:sz w:val="21"/>
                <w:szCs w:val="21"/>
              </w:rPr>
              <w:t>提出问题</w:t>
            </w:r>
            <w:proofErr w:type="gramStart"/>
            <w:r>
              <w:rPr>
                <w:rFonts w:hint="eastAsia"/>
                <w:b/>
                <w:bCs/>
                <w:sz w:val="21"/>
                <w:szCs w:val="21"/>
              </w:rPr>
              <w:t>一</w:t>
            </w:r>
            <w:proofErr w:type="gramEnd"/>
            <w:r>
              <w:rPr>
                <w:rFonts w:hint="eastAsia"/>
                <w:b/>
                <w:bCs/>
                <w:sz w:val="21"/>
                <w:szCs w:val="21"/>
              </w:rPr>
              <w:t>：传统古建筑，在我们当代城市发展的进程中，何去何从？</w:t>
            </w:r>
          </w:p>
          <w:p w:rsidR="000E0A2D" w:rsidRDefault="00617772">
            <w:pPr>
              <w:spacing w:beforeLines="50" w:before="156" w:afterLines="50" w:after="156"/>
              <w:ind w:firstLineChars="0" w:firstLine="0"/>
              <w:rPr>
                <w:rFonts w:cs="宋体"/>
                <w:bCs/>
              </w:rPr>
            </w:pPr>
            <w:r>
              <w:rPr>
                <w:rFonts w:cs="宋体" w:hint="eastAsia"/>
                <w:b/>
                <w:sz w:val="21"/>
                <w:szCs w:val="21"/>
              </w:rPr>
              <w:t>【设计意图】</w:t>
            </w:r>
            <w:r>
              <w:rPr>
                <w:rFonts w:cs="宋体" w:hint="eastAsia"/>
                <w:bCs/>
                <w:sz w:val="21"/>
                <w:szCs w:val="21"/>
              </w:rPr>
              <w:t>在当代城镇化进程中，每个人的身边多多少少都会有在过去记忆里屹立至今的传统建筑。它们历尽时间的磨洗，穿过空间的桎梏，延续至今，出现在我们的身边。它们或完整或残破，被呵护或被遗忘，与飞速发展的时代生活风貌或格格不入，或惊鸿一瞥，都给我们留下了深刻的印象。教师选取身边亲见的一个古建遗址与学</w:t>
            </w:r>
            <w:r>
              <w:rPr>
                <w:rFonts w:cs="宋体" w:hint="eastAsia"/>
                <w:bCs/>
                <w:sz w:val="21"/>
                <w:szCs w:val="21"/>
              </w:rPr>
              <w:t>生交流，也想要借此传递一个理念：人与环境共生，每个人都应该从关注与思考身边的事物做起，环境变化与每个人的生活息息相</w:t>
            </w:r>
            <w:r>
              <w:rPr>
                <w:rFonts w:cs="宋体" w:hint="eastAsia"/>
                <w:bCs/>
                <w:sz w:val="21"/>
                <w:szCs w:val="21"/>
              </w:rPr>
              <w:lastRenderedPageBreak/>
              <w:t>关。</w:t>
            </w:r>
          </w:p>
          <w:p w:rsidR="000E0A2D" w:rsidRDefault="000E0A2D">
            <w:pPr>
              <w:spacing w:beforeLines="30" w:before="93" w:afterLines="20" w:after="62"/>
              <w:ind w:firstLineChars="0" w:firstLine="0"/>
              <w:rPr>
                <w:b/>
                <w:bCs/>
              </w:rPr>
            </w:pPr>
          </w:p>
          <w:p w:rsidR="000E0A2D" w:rsidRDefault="00617772">
            <w:pPr>
              <w:spacing w:beforeLines="30" w:before="93" w:afterLines="20" w:after="62"/>
              <w:ind w:firstLineChars="0" w:firstLine="0"/>
              <w:rPr>
                <w:b/>
                <w:bCs/>
                <w:sz w:val="21"/>
                <w:szCs w:val="21"/>
              </w:rPr>
            </w:pPr>
            <w:r>
              <w:rPr>
                <w:rFonts w:hint="eastAsia"/>
                <w:b/>
                <w:bCs/>
                <w:sz w:val="21"/>
                <w:szCs w:val="21"/>
              </w:rPr>
              <w:t>提出问题二：衣食住行，与每个人休戚相关。时间行进到当代，现代人在居家生活中由实用出发而产生的对住宅的通风、采光、用水等要求也比古人更苛刻。换句话说，古代建筑已经不能完全满足现代居住需求，我们为何还要保存它们呢？</w:t>
            </w:r>
          </w:p>
          <w:p w:rsidR="000E0A2D" w:rsidRDefault="00617772">
            <w:pPr>
              <w:spacing w:beforeLines="30" w:before="93" w:afterLines="20" w:after="62"/>
              <w:ind w:firstLineChars="0" w:firstLine="0"/>
              <w:jc w:val="center"/>
              <w:rPr>
                <w:b/>
                <w:bCs/>
                <w:sz w:val="21"/>
                <w:szCs w:val="21"/>
              </w:rPr>
            </w:pPr>
            <w:r>
              <w:rPr>
                <w:b/>
                <w:bCs/>
                <w:noProof/>
                <w:sz w:val="21"/>
                <w:szCs w:val="21"/>
              </w:rPr>
              <w:drawing>
                <wp:inline distT="0" distB="0" distL="114300" distR="114300">
                  <wp:extent cx="2409190" cy="3517265"/>
                  <wp:effectExtent l="0" t="0" r="10160" b="6985"/>
                  <wp:docPr id="37" name="图片 3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7"/>
                          <pic:cNvPicPr>
                            <a:picLocks noChangeAspect="1"/>
                          </pic:cNvPicPr>
                        </pic:nvPicPr>
                        <pic:blipFill>
                          <a:blip r:embed="rId10"/>
                          <a:stretch>
                            <a:fillRect/>
                          </a:stretch>
                        </pic:blipFill>
                        <pic:spPr>
                          <a:xfrm>
                            <a:off x="0" y="0"/>
                            <a:ext cx="2409190" cy="3517265"/>
                          </a:xfrm>
                          <a:prstGeom prst="rect">
                            <a:avLst/>
                          </a:prstGeom>
                        </pic:spPr>
                      </pic:pic>
                    </a:graphicData>
                  </a:graphic>
                </wp:inline>
              </w:drawing>
            </w:r>
          </w:p>
          <w:p w:rsidR="000E0A2D" w:rsidRDefault="00617772">
            <w:pPr>
              <w:spacing w:beforeLines="30" w:before="93" w:afterLines="20" w:after="62"/>
              <w:ind w:firstLineChars="0" w:firstLine="0"/>
              <w:rPr>
                <w:rFonts w:cs="宋体"/>
                <w:b/>
                <w:sz w:val="21"/>
                <w:szCs w:val="21"/>
              </w:rPr>
            </w:pPr>
            <w:r>
              <w:rPr>
                <w:rFonts w:cs="宋体" w:hint="eastAsia"/>
                <w:b/>
                <w:sz w:val="21"/>
                <w:szCs w:val="21"/>
              </w:rPr>
              <w:t>（一）技术之巧</w:t>
            </w:r>
          </w:p>
          <w:p w:rsidR="000E0A2D" w:rsidRDefault="00617772">
            <w:pPr>
              <w:spacing w:beforeLines="30" w:before="93" w:afterLines="20" w:after="62"/>
              <w:ind w:firstLine="420"/>
              <w:rPr>
                <w:rFonts w:cs="宋体"/>
                <w:bCs/>
              </w:rPr>
            </w:pPr>
            <w:r>
              <w:rPr>
                <w:rFonts w:cs="宋体" w:hint="eastAsia"/>
                <w:bCs/>
                <w:sz w:val="21"/>
                <w:szCs w:val="21"/>
              </w:rPr>
              <w:t>通过本单元前面两个主题的学习，同学们已经对我国的传统建筑之精工细作、园林之优雅唯美有了清楚的认知了。我国的木构建筑体系独步世界，并成为日本、韩国、越南等国的学习范本。凭借传统建筑中的</w:t>
            </w:r>
            <w:proofErr w:type="gramStart"/>
            <w:r>
              <w:rPr>
                <w:rFonts w:cs="宋体" w:hint="eastAsia"/>
                <w:bCs/>
                <w:sz w:val="21"/>
                <w:szCs w:val="21"/>
              </w:rPr>
              <w:t>榫</w:t>
            </w:r>
            <w:proofErr w:type="gramEnd"/>
            <w:r>
              <w:rPr>
                <w:rFonts w:cs="宋体" w:hint="eastAsia"/>
                <w:bCs/>
                <w:sz w:val="21"/>
                <w:szCs w:val="21"/>
              </w:rPr>
              <w:t>卯连接、木柱承重、立柱位于高出地表的石座之上等工艺技术，屹立千百年而不倒，成为当今国内外不懈研究的课题。深宅大院</w:t>
            </w:r>
            <w:proofErr w:type="gramStart"/>
            <w:r>
              <w:rPr>
                <w:rFonts w:cs="宋体" w:hint="eastAsia"/>
                <w:bCs/>
                <w:sz w:val="21"/>
                <w:szCs w:val="21"/>
              </w:rPr>
              <w:t>凭借房高</w:t>
            </w:r>
            <w:proofErr w:type="gramEnd"/>
            <w:r>
              <w:rPr>
                <w:rFonts w:cs="宋体" w:hint="eastAsia"/>
                <w:bCs/>
                <w:sz w:val="21"/>
                <w:szCs w:val="21"/>
              </w:rPr>
              <w:t>、墙厚、通风好；土坯、窑洞、地坑院、火炕则凭借泥土结构保温隔热成为冬暖夏凉的调温能手；马头墙的设计和水缸的广泛放置，有效阻断火势，保护生命财产安全；门</w:t>
            </w:r>
            <w:proofErr w:type="gramStart"/>
            <w:r>
              <w:rPr>
                <w:rFonts w:cs="宋体" w:hint="eastAsia"/>
                <w:bCs/>
                <w:sz w:val="21"/>
                <w:szCs w:val="21"/>
              </w:rPr>
              <w:t>栓</w:t>
            </w:r>
            <w:proofErr w:type="gramEnd"/>
            <w:r>
              <w:rPr>
                <w:rFonts w:cs="宋体" w:hint="eastAsia"/>
                <w:bCs/>
                <w:sz w:val="21"/>
                <w:szCs w:val="21"/>
              </w:rPr>
              <w:t>和门锁在防盗技巧上</w:t>
            </w:r>
            <w:proofErr w:type="gramStart"/>
            <w:r>
              <w:rPr>
                <w:rFonts w:cs="宋体" w:hint="eastAsia"/>
                <w:bCs/>
                <w:sz w:val="21"/>
                <w:szCs w:val="21"/>
              </w:rPr>
              <w:t>也优势</w:t>
            </w:r>
            <w:proofErr w:type="gramEnd"/>
            <w:r>
              <w:rPr>
                <w:rFonts w:cs="宋体" w:hint="eastAsia"/>
                <w:bCs/>
                <w:sz w:val="21"/>
                <w:szCs w:val="21"/>
              </w:rPr>
              <w:t>明显……这些都体现出我国传统建筑</w:t>
            </w:r>
            <w:r>
              <w:rPr>
                <w:rFonts w:cs="宋体" w:hint="eastAsia"/>
                <w:bCs/>
                <w:sz w:val="21"/>
                <w:szCs w:val="21"/>
              </w:rPr>
              <w:t>的因地制宜与技术巧妙。</w:t>
            </w:r>
          </w:p>
          <w:p w:rsidR="000E0A2D" w:rsidRDefault="00617772">
            <w:pPr>
              <w:spacing w:beforeLines="30" w:before="93" w:afterLines="20" w:after="62"/>
              <w:ind w:firstLineChars="0" w:firstLine="0"/>
              <w:rPr>
                <w:rFonts w:cs="宋体"/>
                <w:b/>
              </w:rPr>
            </w:pPr>
            <w:r>
              <w:rPr>
                <w:rFonts w:cs="宋体" w:hint="eastAsia"/>
                <w:b/>
                <w:noProof/>
              </w:rPr>
              <w:lastRenderedPageBreak/>
              <w:drawing>
                <wp:inline distT="0" distB="0" distL="114300" distR="114300">
                  <wp:extent cx="4343400" cy="3257550"/>
                  <wp:effectExtent l="0" t="0" r="0" b="0"/>
                  <wp:docPr id="38" name="图片 38" descr="微信图片_2020082921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00829215158"/>
                          <pic:cNvPicPr>
                            <a:picLocks noChangeAspect="1"/>
                          </pic:cNvPicPr>
                        </pic:nvPicPr>
                        <pic:blipFill>
                          <a:blip r:embed="rId11"/>
                          <a:stretch>
                            <a:fillRect/>
                          </a:stretch>
                        </pic:blipFill>
                        <pic:spPr>
                          <a:xfrm>
                            <a:off x="0" y="0"/>
                            <a:ext cx="4343400" cy="3257550"/>
                          </a:xfrm>
                          <a:prstGeom prst="rect">
                            <a:avLst/>
                          </a:prstGeom>
                        </pic:spPr>
                      </pic:pic>
                    </a:graphicData>
                  </a:graphic>
                </wp:inline>
              </w:drawing>
            </w:r>
          </w:p>
          <w:p w:rsidR="000E0A2D" w:rsidRDefault="00617772">
            <w:pPr>
              <w:spacing w:beforeLines="30" w:before="93" w:afterLines="20" w:after="62"/>
              <w:ind w:firstLineChars="0" w:firstLine="0"/>
              <w:rPr>
                <w:rFonts w:cs="宋体"/>
                <w:b/>
                <w:sz w:val="21"/>
                <w:szCs w:val="21"/>
              </w:rPr>
            </w:pPr>
            <w:r>
              <w:rPr>
                <w:rFonts w:cs="宋体" w:hint="eastAsia"/>
                <w:b/>
                <w:sz w:val="21"/>
                <w:szCs w:val="21"/>
              </w:rPr>
              <w:t>（二）艺术之美</w:t>
            </w:r>
          </w:p>
          <w:p w:rsidR="000E0A2D" w:rsidRDefault="00617772">
            <w:pPr>
              <w:spacing w:beforeLines="30" w:before="93" w:afterLines="20" w:after="62"/>
              <w:ind w:firstLineChars="0" w:firstLine="481"/>
              <w:rPr>
                <w:rFonts w:cs="宋体"/>
                <w:bCs/>
                <w:sz w:val="21"/>
                <w:szCs w:val="21"/>
              </w:rPr>
            </w:pPr>
            <w:r>
              <w:rPr>
                <w:rFonts w:cs="宋体" w:hint="eastAsia"/>
                <w:bCs/>
                <w:sz w:val="21"/>
                <w:szCs w:val="21"/>
              </w:rPr>
              <w:t>朝代更迭之下，南宗北派特色分明。技术满足实用需求，艺术满足审美需要。无论是古朴醇厚的北京四合院，还是饱满圆融的客家土楼，无论是精致秀美的苏州园林，还是洁净素雅的皖南民居，无一不在展现令人称奇的建筑工艺之上，表达个性丰富的审美诉求。各式大门、门墩门环、斗拱飞檐、屋顶墙脊，乃至各类雕梁画栋，都充满中式审美情愫，令人称奇。</w:t>
            </w:r>
          </w:p>
          <w:p w:rsidR="000E0A2D" w:rsidRDefault="00617772">
            <w:pPr>
              <w:spacing w:beforeLines="30" w:before="93" w:afterLines="20" w:after="62"/>
              <w:ind w:firstLineChars="0" w:firstLine="0"/>
              <w:jc w:val="center"/>
              <w:rPr>
                <w:rFonts w:cs="宋体"/>
                <w:bCs/>
              </w:rPr>
            </w:pPr>
            <w:r>
              <w:rPr>
                <w:rFonts w:cs="宋体"/>
                <w:bCs/>
                <w:noProof/>
              </w:rPr>
              <w:drawing>
                <wp:inline distT="0" distB="0" distL="114300" distR="114300">
                  <wp:extent cx="3123565" cy="3123565"/>
                  <wp:effectExtent l="0" t="0" r="635" b="635"/>
                  <wp:docPr id="39" name="图片 39" descr="微信图片_202008292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00829220504"/>
                          <pic:cNvPicPr>
                            <a:picLocks noChangeAspect="1"/>
                          </pic:cNvPicPr>
                        </pic:nvPicPr>
                        <pic:blipFill>
                          <a:blip r:embed="rId12"/>
                          <a:stretch>
                            <a:fillRect/>
                          </a:stretch>
                        </pic:blipFill>
                        <pic:spPr>
                          <a:xfrm>
                            <a:off x="0" y="0"/>
                            <a:ext cx="3123565" cy="3123565"/>
                          </a:xfrm>
                          <a:prstGeom prst="rect">
                            <a:avLst/>
                          </a:prstGeom>
                        </pic:spPr>
                      </pic:pic>
                    </a:graphicData>
                  </a:graphic>
                </wp:inline>
              </w:drawing>
            </w:r>
          </w:p>
          <w:p w:rsidR="000E0A2D" w:rsidRDefault="00617772">
            <w:pPr>
              <w:spacing w:beforeLines="30" w:before="93" w:afterLines="20" w:after="62"/>
              <w:ind w:firstLineChars="0" w:firstLine="0"/>
              <w:rPr>
                <w:rFonts w:cs="宋体"/>
                <w:b/>
                <w:sz w:val="21"/>
                <w:szCs w:val="21"/>
              </w:rPr>
            </w:pPr>
            <w:r>
              <w:rPr>
                <w:rFonts w:cs="宋体" w:hint="eastAsia"/>
                <w:b/>
                <w:sz w:val="21"/>
                <w:szCs w:val="21"/>
              </w:rPr>
              <w:lastRenderedPageBreak/>
              <w:t>（三）思想之深</w:t>
            </w:r>
          </w:p>
          <w:p w:rsidR="000E0A2D" w:rsidRDefault="00617772">
            <w:pPr>
              <w:spacing w:beforeLines="30" w:before="93" w:afterLines="20" w:after="62"/>
              <w:ind w:firstLine="420"/>
              <w:rPr>
                <w:rFonts w:cs="宋体"/>
                <w:bCs/>
                <w:sz w:val="21"/>
                <w:szCs w:val="21"/>
              </w:rPr>
            </w:pPr>
            <w:r>
              <w:rPr>
                <w:rFonts w:cs="宋体" w:hint="eastAsia"/>
                <w:bCs/>
                <w:sz w:val="21"/>
                <w:szCs w:val="21"/>
              </w:rPr>
              <w:t>古人爱家，别称众多。有斋、屋、居、室、堂、馆、轩、园、亭、庐等雅号，也有草庐、寒舍、陋室等谦称。比如唐代诗人刘禹锡在担任和州（今安徽和县）刺史时所建居室，即为“陋室”，因刘刺史所作著名短篇《陋室铭》而流传至今。山水之间，一间陋室，却是“苔痕上阶绿，草色入帘青。”文中末尾处还谈到了南阳诸葛庐和西蜀子云亭。由此可见，不仅如孔子所云：何陋之有？简直可以说道尽了中国人对家的向往：山水为依，气韵天成，文化相生，天人合一。简直是精神境界的大丰足，令人羡慕，这景象犹如一幅中国传统山水画，可游亦可居。</w:t>
            </w:r>
          </w:p>
          <w:p w:rsidR="000E0A2D" w:rsidRDefault="00617772">
            <w:pPr>
              <w:spacing w:beforeLines="30" w:before="93" w:afterLines="20" w:after="62"/>
              <w:ind w:firstLine="420"/>
              <w:rPr>
                <w:rFonts w:cs="宋体"/>
                <w:bCs/>
                <w:sz w:val="21"/>
                <w:szCs w:val="21"/>
              </w:rPr>
            </w:pPr>
            <w:r>
              <w:rPr>
                <w:rFonts w:cs="宋体" w:hint="eastAsia"/>
                <w:bCs/>
                <w:sz w:val="21"/>
                <w:szCs w:val="21"/>
              </w:rPr>
              <w:t>家因人而聚烟火气，建</w:t>
            </w:r>
            <w:r>
              <w:rPr>
                <w:rFonts w:cs="宋体" w:hint="eastAsia"/>
                <w:bCs/>
                <w:sz w:val="21"/>
                <w:szCs w:val="21"/>
              </w:rPr>
              <w:t>筑因人而营造生活情境。中国的院子呈现出房屋与院落围合而成，内外空间合为一体的形制，如臂环绕，古香古色，温暖厚重。</w:t>
            </w:r>
          </w:p>
          <w:p w:rsidR="000E0A2D" w:rsidRDefault="00617772">
            <w:pPr>
              <w:spacing w:beforeLines="30" w:before="93" w:afterLines="20" w:after="62"/>
              <w:ind w:firstLine="420"/>
              <w:rPr>
                <w:rFonts w:cs="宋体"/>
                <w:bCs/>
              </w:rPr>
            </w:pPr>
            <w:r>
              <w:rPr>
                <w:rFonts w:cs="宋体" w:hint="eastAsia"/>
                <w:bCs/>
                <w:sz w:val="21"/>
                <w:szCs w:val="21"/>
              </w:rPr>
              <w:t>虽然都是在探讨人与自然的关系，但与西方人谈论的“生态”不同，中国古人讲求“自然”，</w:t>
            </w:r>
            <w:proofErr w:type="gramStart"/>
            <w:r>
              <w:rPr>
                <w:rFonts w:cs="宋体" w:hint="eastAsia"/>
                <w:bCs/>
                <w:sz w:val="21"/>
                <w:szCs w:val="21"/>
              </w:rPr>
              <w:t>人们亲山近</w:t>
            </w:r>
            <w:proofErr w:type="gramEnd"/>
            <w:r>
              <w:rPr>
                <w:rFonts w:cs="宋体" w:hint="eastAsia"/>
                <w:bCs/>
                <w:sz w:val="21"/>
                <w:szCs w:val="21"/>
              </w:rPr>
              <w:t>水，与自然交流，与环境相融，安居的精神追求在中国人的思想中始终占据着非常重要的地位。</w:t>
            </w:r>
          </w:p>
          <w:p w:rsidR="000E0A2D" w:rsidRDefault="00617772">
            <w:pPr>
              <w:spacing w:beforeLines="30" w:before="93" w:afterLines="20" w:after="62"/>
              <w:ind w:firstLineChars="0" w:firstLine="0"/>
              <w:jc w:val="center"/>
              <w:rPr>
                <w:rFonts w:cs="宋体"/>
                <w:bCs/>
              </w:rPr>
            </w:pPr>
            <w:r>
              <w:rPr>
                <w:rFonts w:cs="宋体"/>
                <w:bCs/>
                <w:noProof/>
              </w:rPr>
              <w:drawing>
                <wp:inline distT="0" distB="0" distL="114300" distR="114300">
                  <wp:extent cx="3117215" cy="3128010"/>
                  <wp:effectExtent l="0" t="0" r="6985" b="15240"/>
                  <wp:docPr id="42" name="图片 42" descr="微信图片_2020082922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0829221106"/>
                          <pic:cNvPicPr>
                            <a:picLocks noChangeAspect="1"/>
                          </pic:cNvPicPr>
                        </pic:nvPicPr>
                        <pic:blipFill>
                          <a:blip r:embed="rId13"/>
                          <a:stretch>
                            <a:fillRect/>
                          </a:stretch>
                        </pic:blipFill>
                        <pic:spPr>
                          <a:xfrm>
                            <a:off x="0" y="0"/>
                            <a:ext cx="3117215" cy="3128010"/>
                          </a:xfrm>
                          <a:prstGeom prst="rect">
                            <a:avLst/>
                          </a:prstGeom>
                        </pic:spPr>
                      </pic:pic>
                    </a:graphicData>
                  </a:graphic>
                </wp:inline>
              </w:drawing>
            </w:r>
          </w:p>
          <w:p w:rsidR="000E0A2D" w:rsidRDefault="00617772">
            <w:pPr>
              <w:spacing w:beforeLines="30" w:before="93" w:afterLines="20" w:after="62"/>
              <w:ind w:firstLineChars="0" w:firstLine="0"/>
              <w:rPr>
                <w:rFonts w:cs="宋体"/>
                <w:bCs/>
                <w:sz w:val="21"/>
                <w:szCs w:val="21"/>
              </w:rPr>
            </w:pPr>
            <w:r>
              <w:rPr>
                <w:rFonts w:cs="宋体" w:hint="eastAsia"/>
                <w:b/>
                <w:sz w:val="21"/>
                <w:szCs w:val="21"/>
              </w:rPr>
              <w:t>【设计意图】</w:t>
            </w:r>
            <w:r>
              <w:rPr>
                <w:rFonts w:cs="宋体" w:hint="eastAsia"/>
                <w:bCs/>
                <w:sz w:val="21"/>
                <w:szCs w:val="21"/>
              </w:rPr>
              <w:t>人对建筑的整体追求是文化内化的表现。</w:t>
            </w:r>
            <w:r>
              <w:rPr>
                <w:rFonts w:hint="eastAsia"/>
                <w:sz w:val="21"/>
                <w:szCs w:val="21"/>
              </w:rPr>
              <w:t>古代人居的建筑设计，闪动着智慧的火花。</w:t>
            </w:r>
            <w:r>
              <w:rPr>
                <w:rFonts w:cs="宋体" w:hint="eastAsia"/>
                <w:bCs/>
                <w:sz w:val="21"/>
                <w:szCs w:val="21"/>
              </w:rPr>
              <w:t>古人对人居环境的追求，已经自然地点明了课题：诗意栖居。通过技术——艺术——思想层层递进的方式来说明：传统建筑在城镇化进程中依然具有</w:t>
            </w:r>
            <w:r>
              <w:rPr>
                <w:rFonts w:cs="宋体" w:hint="eastAsia"/>
                <w:bCs/>
                <w:sz w:val="21"/>
                <w:szCs w:val="21"/>
              </w:rPr>
              <w:t>保存价值，</w:t>
            </w:r>
            <w:r>
              <w:rPr>
                <w:rFonts w:hint="eastAsia"/>
                <w:sz w:val="21"/>
                <w:szCs w:val="21"/>
              </w:rPr>
              <w:t>它们不仅凝聚着古人的智慧，是人类社会发展过程中</w:t>
            </w:r>
            <w:r>
              <w:rPr>
                <w:rFonts w:hint="eastAsia"/>
                <w:sz w:val="21"/>
                <w:szCs w:val="21"/>
              </w:rPr>
              <w:lastRenderedPageBreak/>
              <w:t>珍贵的历史文化遗产，也是当代发展的创作之源，它们具有的深层价值是不能用金钱来衡量的。它们</w:t>
            </w:r>
            <w:r>
              <w:rPr>
                <w:rFonts w:cs="宋体" w:hint="eastAsia"/>
                <w:bCs/>
                <w:sz w:val="21"/>
                <w:szCs w:val="21"/>
              </w:rPr>
              <w:t>是中国传统文化的栖息地和中国人的精神家园，保护它们是我们不可推卸的责任。</w:t>
            </w:r>
          </w:p>
          <w:p w:rsidR="000E0A2D" w:rsidRDefault="000E0A2D">
            <w:pPr>
              <w:spacing w:line="240" w:lineRule="auto"/>
              <w:ind w:firstLineChars="0" w:firstLine="0"/>
            </w:pPr>
          </w:p>
          <w:p w:rsidR="000E0A2D" w:rsidRDefault="00617772">
            <w:pPr>
              <w:spacing w:beforeLines="30" w:before="93" w:afterLines="20" w:after="62"/>
              <w:ind w:firstLineChars="0" w:firstLine="0"/>
              <w:rPr>
                <w:b/>
                <w:bCs/>
                <w:sz w:val="21"/>
                <w:szCs w:val="21"/>
              </w:rPr>
            </w:pPr>
            <w:r>
              <w:rPr>
                <w:rFonts w:hint="eastAsia"/>
                <w:b/>
                <w:bCs/>
                <w:sz w:val="21"/>
                <w:szCs w:val="21"/>
              </w:rPr>
              <w:t>提出问题三：如此看来，精神家园不可离弃，文脉不可断，传承经典，才能再创辉煌。那么，如何协调中国当前城市发展与古建筑保护的关系呢？</w:t>
            </w:r>
          </w:p>
          <w:p w:rsidR="000E0A2D" w:rsidRDefault="00617772">
            <w:pPr>
              <w:spacing w:beforeLines="30" w:before="93" w:afterLines="20" w:after="62"/>
              <w:ind w:firstLineChars="0" w:firstLine="0"/>
              <w:jc w:val="center"/>
              <w:rPr>
                <w:b/>
                <w:bCs/>
                <w:sz w:val="21"/>
                <w:szCs w:val="21"/>
              </w:rPr>
            </w:pPr>
            <w:r>
              <w:rPr>
                <w:rFonts w:cs="宋体"/>
                <w:bCs/>
                <w:noProof/>
                <w:spacing w:val="8"/>
                <w:shd w:val="clear" w:color="auto" w:fill="FFFFFF"/>
              </w:rPr>
              <w:drawing>
                <wp:inline distT="0" distB="0" distL="114300" distR="114300">
                  <wp:extent cx="3870325" cy="1586865"/>
                  <wp:effectExtent l="0" t="0" r="15875" b="13335"/>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14"/>
                          <a:stretch>
                            <a:fillRect/>
                          </a:stretch>
                        </pic:blipFill>
                        <pic:spPr>
                          <a:xfrm>
                            <a:off x="0" y="0"/>
                            <a:ext cx="3870325" cy="1586865"/>
                          </a:xfrm>
                          <a:prstGeom prst="rect">
                            <a:avLst/>
                          </a:prstGeom>
                        </pic:spPr>
                      </pic:pic>
                    </a:graphicData>
                  </a:graphic>
                </wp:inline>
              </w:drawing>
            </w:r>
          </w:p>
          <w:p w:rsidR="000E0A2D" w:rsidRDefault="00617772">
            <w:pPr>
              <w:spacing w:beforeLines="30" w:before="93" w:afterLines="20" w:after="62"/>
              <w:ind w:firstLineChars="0" w:firstLine="0"/>
              <w:rPr>
                <w:rFonts w:cs="宋体"/>
                <w:b/>
                <w:bCs/>
                <w:color w:val="000000" w:themeColor="text1"/>
                <w:sz w:val="21"/>
                <w:szCs w:val="21"/>
              </w:rPr>
            </w:pPr>
            <w:r>
              <w:rPr>
                <w:rFonts w:cs="宋体" w:hint="eastAsia"/>
                <w:b/>
                <w:bCs/>
                <w:color w:val="000000" w:themeColor="text1"/>
                <w:sz w:val="21"/>
                <w:szCs w:val="21"/>
              </w:rPr>
              <w:t>（一）明确意义</w:t>
            </w:r>
          </w:p>
          <w:p w:rsidR="000E0A2D" w:rsidRDefault="00617772">
            <w:pPr>
              <w:spacing w:beforeLines="30" w:before="93" w:afterLines="20" w:after="62"/>
              <w:ind w:firstLineChars="0" w:firstLine="0"/>
              <w:rPr>
                <w:rFonts w:cs="宋体"/>
                <w:bCs/>
                <w:sz w:val="21"/>
                <w:szCs w:val="21"/>
              </w:rPr>
            </w:pPr>
            <w:r>
              <w:rPr>
                <w:rFonts w:cs="宋体" w:hint="eastAsia"/>
                <w:bCs/>
                <w:sz w:val="21"/>
                <w:szCs w:val="21"/>
              </w:rPr>
              <w:t>《中华人民共和国文物保护法》指出：文物建筑“具有历史、艺术和科学价值”。具体而言：</w:t>
            </w:r>
          </w:p>
          <w:p w:rsidR="000E0A2D" w:rsidRDefault="00617772">
            <w:pPr>
              <w:spacing w:beforeLines="30" w:before="93" w:afterLines="20" w:after="62"/>
              <w:ind w:firstLineChars="0" w:firstLine="0"/>
              <w:rPr>
                <w:rFonts w:cs="宋体"/>
                <w:bCs/>
                <w:spacing w:val="8"/>
                <w:sz w:val="21"/>
                <w:szCs w:val="21"/>
                <w:shd w:val="clear" w:color="auto" w:fill="FFFFFF"/>
              </w:rPr>
            </w:pPr>
            <w:r>
              <w:rPr>
                <w:rFonts w:cs="宋体"/>
                <w:bCs/>
                <w:sz w:val="21"/>
                <w:szCs w:val="21"/>
              </w:rPr>
              <w:t>1.</w:t>
            </w:r>
            <w:r>
              <w:rPr>
                <w:rFonts w:cs="宋体" w:hint="eastAsia"/>
                <w:bCs/>
                <w:spacing w:val="8"/>
                <w:sz w:val="21"/>
                <w:szCs w:val="21"/>
                <w:shd w:val="clear" w:color="auto" w:fill="FFFFFF"/>
              </w:rPr>
              <w:t>古建筑传递深厚的历史信息，帮助我们了解前人生活的时代；</w:t>
            </w:r>
          </w:p>
          <w:p w:rsidR="000E0A2D" w:rsidRDefault="00617772">
            <w:pPr>
              <w:spacing w:beforeLines="30" w:before="93" w:afterLines="20" w:after="62"/>
              <w:ind w:firstLineChars="0" w:firstLine="0"/>
              <w:rPr>
                <w:rFonts w:cs="宋体"/>
                <w:bCs/>
                <w:spacing w:val="8"/>
                <w:sz w:val="21"/>
                <w:szCs w:val="21"/>
                <w:shd w:val="clear" w:color="auto" w:fill="FFFFFF"/>
              </w:rPr>
            </w:pPr>
            <w:r>
              <w:rPr>
                <w:rFonts w:cs="宋体"/>
                <w:bCs/>
                <w:spacing w:val="8"/>
                <w:sz w:val="21"/>
                <w:szCs w:val="21"/>
                <w:shd w:val="clear" w:color="auto" w:fill="FFFFFF"/>
              </w:rPr>
              <w:t>2.</w:t>
            </w:r>
            <w:r>
              <w:rPr>
                <w:rFonts w:cs="宋体" w:hint="eastAsia"/>
                <w:bCs/>
                <w:spacing w:val="8"/>
                <w:sz w:val="21"/>
                <w:szCs w:val="21"/>
                <w:shd w:val="clear" w:color="auto" w:fill="FFFFFF"/>
              </w:rPr>
              <w:t>古建筑具有优美而凝重的形态，能给我们美的熏陶；</w:t>
            </w:r>
          </w:p>
          <w:p w:rsidR="000E0A2D" w:rsidRDefault="00617772">
            <w:pPr>
              <w:spacing w:beforeLines="30" w:before="93" w:afterLines="20" w:after="62"/>
              <w:ind w:left="226" w:hangingChars="100" w:hanging="226"/>
              <w:rPr>
                <w:rFonts w:cs="宋体"/>
                <w:bCs/>
                <w:spacing w:val="8"/>
                <w:sz w:val="21"/>
                <w:szCs w:val="21"/>
                <w:shd w:val="clear" w:color="auto" w:fill="FFFFFF"/>
              </w:rPr>
            </w:pPr>
            <w:r>
              <w:rPr>
                <w:rFonts w:cs="宋体"/>
                <w:bCs/>
                <w:spacing w:val="8"/>
                <w:sz w:val="21"/>
                <w:szCs w:val="21"/>
                <w:shd w:val="clear" w:color="auto" w:fill="FFFFFF"/>
              </w:rPr>
              <w:t>3.</w:t>
            </w:r>
            <w:r>
              <w:rPr>
                <w:rFonts w:cs="宋体" w:hint="eastAsia"/>
                <w:bCs/>
                <w:spacing w:val="8"/>
                <w:sz w:val="21"/>
                <w:szCs w:val="21"/>
                <w:shd w:val="clear" w:color="auto" w:fill="FFFFFF"/>
              </w:rPr>
              <w:t>古建筑具有坚固合理的结构和独特的材料用法，体现了古代先进的</w:t>
            </w:r>
          </w:p>
          <w:p w:rsidR="000E0A2D" w:rsidRDefault="00617772">
            <w:pPr>
              <w:spacing w:beforeLines="30" w:before="93" w:afterLines="20" w:after="62"/>
              <w:ind w:firstLineChars="100" w:firstLine="226"/>
              <w:rPr>
                <w:rFonts w:cs="宋体"/>
                <w:bCs/>
                <w:spacing w:val="8"/>
                <w:sz w:val="21"/>
                <w:szCs w:val="21"/>
                <w:shd w:val="clear" w:color="auto" w:fill="FFFFFF"/>
              </w:rPr>
            </w:pPr>
            <w:r>
              <w:rPr>
                <w:rFonts w:cs="宋体" w:hint="eastAsia"/>
                <w:bCs/>
                <w:spacing w:val="8"/>
                <w:sz w:val="21"/>
                <w:szCs w:val="21"/>
                <w:shd w:val="clear" w:color="auto" w:fill="FFFFFF"/>
              </w:rPr>
              <w:t>科学技术；</w:t>
            </w:r>
          </w:p>
          <w:p w:rsidR="000E0A2D" w:rsidRDefault="00617772">
            <w:pPr>
              <w:spacing w:beforeLines="30" w:before="93" w:afterLines="20" w:after="62"/>
              <w:ind w:firstLineChars="0" w:firstLine="0"/>
              <w:rPr>
                <w:rFonts w:cs="宋体"/>
                <w:bCs/>
                <w:spacing w:val="8"/>
                <w:sz w:val="21"/>
                <w:szCs w:val="21"/>
                <w:shd w:val="clear" w:color="auto" w:fill="FFFFFF"/>
              </w:rPr>
            </w:pPr>
            <w:r>
              <w:rPr>
                <w:rFonts w:cs="宋体"/>
                <w:bCs/>
                <w:spacing w:val="8"/>
                <w:sz w:val="21"/>
                <w:szCs w:val="21"/>
                <w:shd w:val="clear" w:color="auto" w:fill="FFFFFF"/>
              </w:rPr>
              <w:t>4.</w:t>
            </w:r>
            <w:r>
              <w:rPr>
                <w:rFonts w:cs="宋体" w:hint="eastAsia"/>
                <w:bCs/>
                <w:spacing w:val="8"/>
                <w:sz w:val="21"/>
                <w:szCs w:val="21"/>
                <w:shd w:val="clear" w:color="auto" w:fill="FFFFFF"/>
              </w:rPr>
              <w:t>古建筑具有体现民风民俗的文化价值，唤起当地人们自豪感和归属</w:t>
            </w:r>
          </w:p>
          <w:p w:rsidR="000E0A2D" w:rsidRDefault="00617772">
            <w:pPr>
              <w:spacing w:beforeLines="30" w:before="93" w:afterLines="20" w:after="62"/>
              <w:ind w:firstLineChars="100" w:firstLine="226"/>
              <w:rPr>
                <w:rFonts w:cs="宋体"/>
                <w:bCs/>
                <w:spacing w:val="8"/>
                <w:sz w:val="21"/>
                <w:szCs w:val="21"/>
                <w:shd w:val="clear" w:color="auto" w:fill="FFFFFF"/>
              </w:rPr>
            </w:pPr>
            <w:proofErr w:type="gramStart"/>
            <w:r>
              <w:rPr>
                <w:rFonts w:cs="宋体" w:hint="eastAsia"/>
                <w:bCs/>
                <w:spacing w:val="8"/>
                <w:sz w:val="21"/>
                <w:szCs w:val="21"/>
                <w:shd w:val="clear" w:color="auto" w:fill="FFFFFF"/>
              </w:rPr>
              <w:t>感</w:t>
            </w:r>
            <w:proofErr w:type="gramEnd"/>
            <w:r>
              <w:rPr>
                <w:rFonts w:cs="宋体" w:hint="eastAsia"/>
                <w:bCs/>
                <w:spacing w:val="8"/>
                <w:sz w:val="21"/>
                <w:szCs w:val="21"/>
                <w:shd w:val="clear" w:color="auto" w:fill="FFFFFF"/>
              </w:rPr>
              <w:t>的情感价值，以及在现代社会中被继续居住、研究和游览等价值。</w:t>
            </w:r>
          </w:p>
          <w:p w:rsidR="000E0A2D" w:rsidRDefault="00617772">
            <w:pPr>
              <w:spacing w:beforeLines="30" w:before="93" w:afterLines="20" w:after="62"/>
              <w:ind w:firstLineChars="0" w:firstLine="0"/>
              <w:rPr>
                <w:rFonts w:cs="宋体"/>
                <w:b/>
                <w:sz w:val="21"/>
                <w:szCs w:val="21"/>
              </w:rPr>
            </w:pPr>
            <w:r>
              <w:rPr>
                <w:rFonts w:cs="宋体" w:hint="eastAsia"/>
                <w:b/>
                <w:sz w:val="21"/>
                <w:szCs w:val="21"/>
              </w:rPr>
              <w:t>（二）举例说明</w:t>
            </w:r>
          </w:p>
          <w:p w:rsidR="000E0A2D" w:rsidRDefault="00617772">
            <w:pPr>
              <w:spacing w:beforeLines="30" w:before="93" w:afterLines="20" w:after="62"/>
              <w:ind w:firstLine="420"/>
              <w:rPr>
                <w:bCs/>
                <w:sz w:val="21"/>
                <w:szCs w:val="21"/>
              </w:rPr>
            </w:pPr>
            <w:r>
              <w:rPr>
                <w:rFonts w:cs="宋体" w:hint="eastAsia"/>
                <w:sz w:val="21"/>
                <w:szCs w:val="21"/>
              </w:rPr>
              <w:t>1982</w:t>
            </w:r>
            <w:r>
              <w:rPr>
                <w:rFonts w:cs="宋体" w:hint="eastAsia"/>
                <w:sz w:val="21"/>
                <w:szCs w:val="21"/>
              </w:rPr>
              <w:t>年，意大利佛罗伦萨精美绝伦的古建筑和保存完好的历史街区被列入世界遗产名录。从巴黎城市轴线的延伸与新区建设上看，巴黎城的改造工作重新规划并开辟了宽敞笔直的道路系统，使这个中世纪的核心城市能够做到四通八达。</w:t>
            </w:r>
          </w:p>
          <w:p w:rsidR="000E0A2D" w:rsidRDefault="00617772">
            <w:pPr>
              <w:spacing w:beforeLines="30" w:before="93" w:afterLines="20" w:after="62"/>
              <w:ind w:firstLineChars="0" w:firstLine="0"/>
              <w:rPr>
                <w:rFonts w:eastAsiaTheme="minorEastAsia"/>
              </w:rPr>
            </w:pPr>
            <w:r>
              <w:rPr>
                <w:rFonts w:eastAsiaTheme="minorEastAsia"/>
                <w:noProof/>
              </w:rPr>
              <w:lastRenderedPageBreak/>
              <w:drawing>
                <wp:inline distT="0" distB="0" distL="114300" distR="114300">
                  <wp:extent cx="2496185" cy="1969770"/>
                  <wp:effectExtent l="0" t="0" r="18415" b="11430"/>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15"/>
                          <a:stretch>
                            <a:fillRect/>
                          </a:stretch>
                        </pic:blipFill>
                        <pic:spPr>
                          <a:xfrm>
                            <a:off x="0" y="0"/>
                            <a:ext cx="2496185" cy="1969770"/>
                          </a:xfrm>
                          <a:prstGeom prst="rect">
                            <a:avLst/>
                          </a:prstGeom>
                        </pic:spPr>
                      </pic:pic>
                    </a:graphicData>
                  </a:graphic>
                </wp:inline>
              </w:drawing>
            </w:r>
            <w:r>
              <w:rPr>
                <w:rFonts w:eastAsiaTheme="minorEastAsia" w:hint="eastAsia"/>
              </w:rPr>
              <w:t xml:space="preserve"> </w:t>
            </w:r>
            <w:r>
              <w:rPr>
                <w:rFonts w:eastAsiaTheme="minorEastAsia"/>
                <w:noProof/>
              </w:rPr>
              <w:drawing>
                <wp:inline distT="0" distB="0" distL="114300" distR="114300">
                  <wp:extent cx="1863725" cy="1979930"/>
                  <wp:effectExtent l="0" t="0" r="3175" b="1270"/>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16"/>
                          <a:stretch>
                            <a:fillRect/>
                          </a:stretch>
                        </pic:blipFill>
                        <pic:spPr>
                          <a:xfrm>
                            <a:off x="0" y="0"/>
                            <a:ext cx="1863725" cy="1979930"/>
                          </a:xfrm>
                          <a:prstGeom prst="rect">
                            <a:avLst/>
                          </a:prstGeom>
                        </pic:spPr>
                      </pic:pic>
                    </a:graphicData>
                  </a:graphic>
                </wp:inline>
              </w:drawing>
            </w:r>
          </w:p>
          <w:p w:rsidR="000E0A2D" w:rsidRDefault="00617772">
            <w:pPr>
              <w:pStyle w:val="a5"/>
              <w:shd w:val="clear" w:color="auto" w:fill="FFFFFF"/>
              <w:spacing w:before="0" w:beforeAutospacing="0" w:after="0" w:afterAutospacing="0"/>
              <w:ind w:firstLine="420"/>
              <w:jc w:val="both"/>
              <w:rPr>
                <w:bCs/>
                <w:sz w:val="21"/>
                <w:szCs w:val="21"/>
              </w:rPr>
            </w:pPr>
            <w:r>
              <w:rPr>
                <w:rFonts w:hint="eastAsia"/>
                <w:sz w:val="21"/>
                <w:szCs w:val="21"/>
              </w:rPr>
              <w:t>由于</w:t>
            </w:r>
            <w:r>
              <w:rPr>
                <w:rFonts w:hint="eastAsia"/>
                <w:bCs/>
                <w:sz w:val="21"/>
                <w:szCs w:val="21"/>
              </w:rPr>
              <w:t>中西方传统建筑材料、空间搭建、社会功用等不同，导致保护风格也不尽相同，但对人类共同的文化遗产进行积极保护却是共识。我国同样不遗余力。自古以来，中国古代民居建造讲究因地制宜，体现自然之美。《周易》有言：“适形而止。”那么，保护与改造，也必然要因地制宜，遵循合理的原则才是。</w:t>
            </w:r>
            <w:r>
              <w:rPr>
                <w:rFonts w:hint="eastAsia"/>
                <w:bCs/>
                <w:sz w:val="21"/>
                <w:szCs w:val="21"/>
              </w:rPr>
              <w:t>晚唐诗人杜荀鹤曾有诗云：</w:t>
            </w:r>
            <w:r>
              <w:rPr>
                <w:rFonts w:hint="eastAsia"/>
                <w:bCs/>
                <w:sz w:val="21"/>
                <w:szCs w:val="21"/>
              </w:rPr>
              <w:t>“君到姑苏见，人家尽枕河。古宫闲地少，水巷小桥多。夜市卖菱藕，春船载绮罗。遥知未眠月，乡思在渔歌。”曾经游览过周庄水乡古镇的同学想必并不陌生。在这里，江南水乡的宁静优雅与兴盛繁华的商业气息相互渗透，条条水巷与片片民居形</w:t>
            </w:r>
            <w:r>
              <w:rPr>
                <w:rFonts w:hint="eastAsia"/>
                <w:bCs/>
                <w:sz w:val="21"/>
                <w:szCs w:val="21"/>
              </w:rPr>
              <w:t>成独有的意趣。由此可见，所谓保护，并不是对古建筑进行博物馆式的冻结保护，而是一种传承中的发展。</w:t>
            </w:r>
          </w:p>
          <w:p w:rsidR="000E0A2D" w:rsidRDefault="00617772">
            <w:pPr>
              <w:pStyle w:val="a5"/>
              <w:shd w:val="clear" w:color="auto" w:fill="FFFFFF"/>
              <w:spacing w:before="0" w:beforeAutospacing="0" w:after="0" w:afterAutospacing="0"/>
              <w:ind w:firstLineChars="0" w:firstLine="0"/>
              <w:jc w:val="both"/>
              <w:rPr>
                <w:sz w:val="21"/>
                <w:szCs w:val="21"/>
              </w:rPr>
            </w:pPr>
            <w:r>
              <w:rPr>
                <w:rFonts w:hint="eastAsia"/>
                <w:bCs/>
                <w:noProof/>
              </w:rPr>
              <w:drawing>
                <wp:inline distT="0" distB="0" distL="114300" distR="114300">
                  <wp:extent cx="3481070" cy="1274445"/>
                  <wp:effectExtent l="0" t="0" r="5080" b="1905"/>
                  <wp:docPr id="35" name="图片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
                          <pic:cNvPicPr>
                            <a:picLocks noChangeAspect="1"/>
                          </pic:cNvPicPr>
                        </pic:nvPicPr>
                        <pic:blipFill>
                          <a:blip r:embed="rId17"/>
                          <a:stretch>
                            <a:fillRect/>
                          </a:stretch>
                        </pic:blipFill>
                        <pic:spPr>
                          <a:xfrm>
                            <a:off x="0" y="0"/>
                            <a:ext cx="3481070" cy="1274445"/>
                          </a:xfrm>
                          <a:prstGeom prst="rect">
                            <a:avLst/>
                          </a:prstGeom>
                        </pic:spPr>
                      </pic:pic>
                    </a:graphicData>
                  </a:graphic>
                </wp:inline>
              </w:drawing>
            </w:r>
            <w:r>
              <w:rPr>
                <w:rFonts w:hint="eastAsia"/>
                <w:bCs/>
              </w:rPr>
              <w:t xml:space="preserve"> </w:t>
            </w:r>
            <w:r>
              <w:rPr>
                <w:bCs/>
                <w:noProof/>
              </w:rPr>
              <w:drawing>
                <wp:inline distT="0" distB="0" distL="114300" distR="114300">
                  <wp:extent cx="842645" cy="1268730"/>
                  <wp:effectExtent l="0" t="0" r="14605" b="7620"/>
                  <wp:docPr id="36" name="图片 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
                          <pic:cNvPicPr>
                            <a:picLocks noChangeAspect="1"/>
                          </pic:cNvPicPr>
                        </pic:nvPicPr>
                        <pic:blipFill>
                          <a:blip r:embed="rId18"/>
                          <a:stretch>
                            <a:fillRect/>
                          </a:stretch>
                        </pic:blipFill>
                        <pic:spPr>
                          <a:xfrm>
                            <a:off x="0" y="0"/>
                            <a:ext cx="842645" cy="1268730"/>
                          </a:xfrm>
                          <a:prstGeom prst="rect">
                            <a:avLst/>
                          </a:prstGeom>
                        </pic:spPr>
                      </pic:pic>
                    </a:graphicData>
                  </a:graphic>
                </wp:inline>
              </w:drawing>
            </w:r>
          </w:p>
          <w:p w:rsidR="000E0A2D" w:rsidRDefault="00617772">
            <w:pPr>
              <w:pStyle w:val="a5"/>
              <w:shd w:val="clear" w:color="auto" w:fill="FFFFFF"/>
              <w:spacing w:before="0" w:beforeAutospacing="0" w:after="0" w:afterAutospacing="0"/>
              <w:ind w:firstLine="420"/>
              <w:jc w:val="both"/>
              <w:rPr>
                <w:bCs/>
                <w:sz w:val="21"/>
                <w:szCs w:val="21"/>
              </w:rPr>
            </w:pPr>
            <w:r>
              <w:rPr>
                <w:rFonts w:hint="eastAsia"/>
                <w:bCs/>
                <w:sz w:val="21"/>
                <w:szCs w:val="21"/>
              </w:rPr>
              <w:t>1976</w:t>
            </w:r>
            <w:r>
              <w:rPr>
                <w:rFonts w:hint="eastAsia"/>
                <w:bCs/>
                <w:sz w:val="21"/>
                <w:szCs w:val="21"/>
              </w:rPr>
              <w:t>年，联合国教科文组织通过了《内罗毕建议》，对城市发展和古建筑保护提出了一些措施，重点是：</w:t>
            </w:r>
          </w:p>
          <w:p w:rsidR="000E0A2D" w:rsidRDefault="00617772">
            <w:pPr>
              <w:pStyle w:val="a5"/>
              <w:numPr>
                <w:ilvl w:val="0"/>
                <w:numId w:val="1"/>
              </w:numPr>
              <w:shd w:val="clear" w:color="auto" w:fill="FFFFFF"/>
              <w:spacing w:before="0" w:beforeAutospacing="0" w:after="0" w:afterAutospacing="0"/>
              <w:ind w:firstLineChars="0" w:firstLine="420"/>
              <w:jc w:val="both"/>
              <w:rPr>
                <w:bCs/>
                <w:sz w:val="21"/>
                <w:szCs w:val="21"/>
              </w:rPr>
            </w:pPr>
            <w:r>
              <w:rPr>
                <w:rFonts w:hint="eastAsia"/>
                <w:bCs/>
                <w:sz w:val="21"/>
                <w:szCs w:val="21"/>
              </w:rPr>
              <w:t>对建筑群首先要鉴定，对其空间演变以及它的考古的、历史的、建筑的、技术的各种资料要进行整体分析。</w:t>
            </w:r>
          </w:p>
          <w:p w:rsidR="000E0A2D" w:rsidRDefault="00617772">
            <w:pPr>
              <w:pStyle w:val="a5"/>
              <w:numPr>
                <w:ilvl w:val="0"/>
                <w:numId w:val="1"/>
              </w:numPr>
              <w:shd w:val="clear" w:color="auto" w:fill="FFFFFF"/>
              <w:spacing w:before="0" w:beforeAutospacing="0" w:after="0" w:afterAutospacing="0"/>
              <w:ind w:firstLine="420"/>
              <w:jc w:val="both"/>
              <w:rPr>
                <w:bCs/>
                <w:sz w:val="21"/>
                <w:szCs w:val="21"/>
              </w:rPr>
            </w:pPr>
            <w:r>
              <w:rPr>
                <w:rFonts w:hint="eastAsia"/>
                <w:bCs/>
                <w:sz w:val="21"/>
                <w:szCs w:val="21"/>
              </w:rPr>
              <w:t>若建筑群存在不同历史时期的要素，要把这些时期都显示出来。</w:t>
            </w:r>
          </w:p>
          <w:p w:rsidR="000E0A2D" w:rsidRDefault="00617772">
            <w:pPr>
              <w:pStyle w:val="a5"/>
              <w:numPr>
                <w:ilvl w:val="0"/>
                <w:numId w:val="1"/>
              </w:numPr>
              <w:shd w:val="clear" w:color="auto" w:fill="FFFFFF"/>
              <w:spacing w:before="0" w:beforeAutospacing="0" w:after="0" w:afterAutospacing="0"/>
              <w:ind w:firstLine="420"/>
              <w:jc w:val="both"/>
              <w:rPr>
                <w:bCs/>
                <w:sz w:val="21"/>
                <w:szCs w:val="21"/>
              </w:rPr>
            </w:pPr>
            <w:r>
              <w:rPr>
                <w:rFonts w:hint="eastAsia"/>
                <w:bCs/>
                <w:sz w:val="21"/>
                <w:szCs w:val="21"/>
              </w:rPr>
              <w:t>要预防过量旅游对建筑群造成的破坏，避免各种污染。</w:t>
            </w:r>
          </w:p>
          <w:p w:rsidR="000E0A2D" w:rsidRDefault="00617772">
            <w:pPr>
              <w:pStyle w:val="a5"/>
              <w:numPr>
                <w:ilvl w:val="0"/>
                <w:numId w:val="1"/>
              </w:numPr>
              <w:shd w:val="clear" w:color="auto" w:fill="FFFFFF"/>
              <w:spacing w:before="0" w:beforeAutospacing="0" w:after="0" w:afterAutospacing="0"/>
              <w:ind w:firstLine="420"/>
              <w:jc w:val="both"/>
              <w:rPr>
                <w:color w:val="000000" w:themeColor="text1"/>
                <w:spacing w:val="8"/>
                <w:sz w:val="21"/>
                <w:szCs w:val="21"/>
                <w:shd w:val="clear" w:color="auto" w:fill="FFFFFF"/>
              </w:rPr>
            </w:pPr>
            <w:r>
              <w:rPr>
                <w:rFonts w:hint="eastAsia"/>
                <w:bCs/>
                <w:sz w:val="21"/>
                <w:szCs w:val="21"/>
              </w:rPr>
              <w:t>在保护修缮的同时，要采取恢复生命力的行动，使它们能长期存在下去。</w:t>
            </w:r>
          </w:p>
          <w:p w:rsidR="000E0A2D" w:rsidRDefault="00617772">
            <w:pPr>
              <w:spacing w:beforeLines="50" w:before="156"/>
              <w:ind w:firstLineChars="0" w:firstLine="0"/>
              <w:rPr>
                <w:bCs/>
                <w:sz w:val="21"/>
                <w:szCs w:val="21"/>
              </w:rPr>
            </w:pPr>
            <w:r>
              <w:rPr>
                <w:rFonts w:hint="eastAsia"/>
                <w:b/>
                <w:bCs/>
                <w:sz w:val="21"/>
                <w:szCs w:val="21"/>
              </w:rPr>
              <w:lastRenderedPageBreak/>
              <w:t>【设计意图】</w:t>
            </w:r>
            <w:r>
              <w:rPr>
                <w:rFonts w:cs="宋体" w:hint="eastAsia"/>
                <w:bCs/>
                <w:sz w:val="21"/>
                <w:szCs w:val="21"/>
              </w:rPr>
              <w:t>古建筑是古</w:t>
            </w:r>
            <w:r>
              <w:rPr>
                <w:rFonts w:cs="宋体" w:hint="eastAsia"/>
                <w:spacing w:val="8"/>
                <w:sz w:val="21"/>
                <w:szCs w:val="21"/>
                <w:shd w:val="clear" w:color="auto" w:fill="FFFFFF"/>
              </w:rPr>
              <w:t>人为我们留下的珍贵</w:t>
            </w:r>
            <w:r>
              <w:rPr>
                <w:rFonts w:cs="宋体" w:hint="eastAsia"/>
                <w:spacing w:val="8"/>
                <w:sz w:val="21"/>
                <w:szCs w:val="21"/>
                <w:shd w:val="clear" w:color="auto" w:fill="FFFFFF"/>
              </w:rPr>
              <w:t>文化瑰宝，它具有历史、文化、科技、艺术等多方面的价值。一座保存完好的古建筑，既是研究某一阶段历史文化的重要实物资料，又是社会、文化变迁的历史见证，作为子孙后代</w:t>
            </w:r>
            <w:r>
              <w:rPr>
                <w:rFonts w:cs="宋体" w:hint="eastAsia"/>
                <w:bCs/>
                <w:sz w:val="21"/>
                <w:szCs w:val="21"/>
              </w:rPr>
              <w:t>我们有责任去保护。</w:t>
            </w:r>
            <w:r>
              <w:rPr>
                <w:rFonts w:hint="eastAsia"/>
                <w:sz w:val="21"/>
                <w:szCs w:val="21"/>
              </w:rPr>
              <w:t>此处择取古建筑保护的实例，从</w:t>
            </w:r>
            <w:r>
              <w:rPr>
                <w:rFonts w:hint="eastAsia"/>
                <w:bCs/>
                <w:sz w:val="21"/>
                <w:szCs w:val="21"/>
              </w:rPr>
              <w:t>适当挖掘古建筑的当代实用功能、古为今用并统筹安排、延续古建原有用途与适度商业化的成功保护角度说明保护成效。</w:t>
            </w:r>
          </w:p>
          <w:p w:rsidR="000E0A2D" w:rsidRDefault="000E0A2D">
            <w:pPr>
              <w:spacing w:beforeLines="50" w:before="156"/>
              <w:ind w:firstLineChars="0" w:firstLine="0"/>
              <w:rPr>
                <w:bCs/>
                <w:sz w:val="21"/>
                <w:szCs w:val="21"/>
              </w:rPr>
            </w:pPr>
          </w:p>
          <w:p w:rsidR="000E0A2D" w:rsidRDefault="00617772">
            <w:pPr>
              <w:spacing w:beforeLines="50" w:before="156"/>
              <w:ind w:firstLine="420"/>
              <w:rPr>
                <w:sz w:val="21"/>
                <w:szCs w:val="21"/>
              </w:rPr>
            </w:pPr>
            <w:r>
              <w:rPr>
                <w:rFonts w:hint="eastAsia"/>
                <w:sz w:val="21"/>
                <w:szCs w:val="21"/>
              </w:rPr>
              <w:t>在社会发展进程中，</w:t>
            </w:r>
            <w:proofErr w:type="gramStart"/>
            <w:r>
              <w:rPr>
                <w:rFonts w:hint="eastAsia"/>
                <w:sz w:val="21"/>
                <w:szCs w:val="21"/>
              </w:rPr>
              <w:t>因改善</w:t>
            </w:r>
            <w:proofErr w:type="gramEnd"/>
            <w:r>
              <w:rPr>
                <w:rFonts w:hint="eastAsia"/>
                <w:sz w:val="21"/>
                <w:szCs w:val="21"/>
              </w:rPr>
              <w:t>人们居住环境和城市面貌的需要，标准化、模式化的所谓“现代建筑”大规模出现，这在短期内的确高效地解决了居住需求，却也改变了我们的文化景观。科学家钱学森先生的“山水城市”理念，是在中国传统的山水自然观、天人合一哲学观基础上提出的未来城市建设构想。他说：“我设想的山水城市是把微观传统园林思想与整个城市结合起来，同整个城市的自然山水结合起来。要让每个市民生活在园林之中，而不是要市民去找园林绿地、风景名胜。”</w:t>
            </w:r>
          </w:p>
          <w:p w:rsidR="000E0A2D" w:rsidRDefault="00617772">
            <w:pPr>
              <w:spacing w:beforeLines="50" w:before="156"/>
              <w:ind w:firstLine="420"/>
              <w:rPr>
                <w:rFonts w:cs="宋体"/>
                <w:bCs/>
                <w:sz w:val="21"/>
                <w:szCs w:val="21"/>
              </w:rPr>
            </w:pPr>
            <w:r>
              <w:rPr>
                <w:rFonts w:hint="eastAsia"/>
                <w:sz w:val="21"/>
                <w:szCs w:val="21"/>
              </w:rPr>
              <w:t>菊儿胡同新四合院，是建筑学家吴良镛在探索北京旧城居住区更新问题时的实践。这里</w:t>
            </w:r>
            <w:r>
              <w:rPr>
                <w:rFonts w:hint="eastAsia"/>
                <w:sz w:val="21"/>
                <w:szCs w:val="21"/>
              </w:rPr>
              <w:t>2</w:t>
            </w:r>
            <w:r>
              <w:rPr>
                <w:rFonts w:hint="eastAsia"/>
                <w:sz w:val="21"/>
                <w:szCs w:val="21"/>
              </w:rPr>
              <w:t>至</w:t>
            </w:r>
            <w:r>
              <w:rPr>
                <w:rFonts w:hint="eastAsia"/>
                <w:sz w:val="21"/>
                <w:szCs w:val="21"/>
              </w:rPr>
              <w:t>3</w:t>
            </w:r>
            <w:r>
              <w:rPr>
                <w:rFonts w:hint="eastAsia"/>
                <w:sz w:val="21"/>
                <w:szCs w:val="21"/>
              </w:rPr>
              <w:t>层</w:t>
            </w:r>
            <w:r>
              <w:rPr>
                <w:rFonts w:hint="eastAsia"/>
                <w:sz w:val="21"/>
                <w:szCs w:val="21"/>
              </w:rPr>
              <w:t>的新“街坊体系”取代了局部的危旧平房和老院落，色彩及细部造型遵从旧有文脉，灰瓦和简化的檐</w:t>
            </w:r>
            <w:proofErr w:type="gramStart"/>
            <w:r>
              <w:rPr>
                <w:rFonts w:hint="eastAsia"/>
                <w:sz w:val="21"/>
                <w:szCs w:val="21"/>
              </w:rPr>
              <w:t>脊表达</w:t>
            </w:r>
            <w:proofErr w:type="gramEnd"/>
            <w:r>
              <w:rPr>
                <w:rFonts w:hint="eastAsia"/>
                <w:sz w:val="21"/>
                <w:szCs w:val="21"/>
              </w:rPr>
              <w:t>出该地区的传统历史风貌。</w:t>
            </w:r>
            <w:r>
              <w:rPr>
                <w:rFonts w:cs="宋体" w:hint="eastAsia"/>
                <w:bCs/>
                <w:sz w:val="21"/>
                <w:szCs w:val="21"/>
              </w:rPr>
              <w:t>院落是中国人的向往与情愫，是安顿生命、家人和精神休憩的场所，代表了民族性格中的秩序感，且体现了中国人骨子里“中和内敛”和“不事张扬”的处世哲学。自古即今，不曾改变。</w:t>
            </w:r>
          </w:p>
          <w:p w:rsidR="000E0A2D" w:rsidRDefault="00617772">
            <w:pPr>
              <w:spacing w:beforeLines="50" w:before="156"/>
              <w:ind w:firstLineChars="0" w:firstLine="0"/>
              <w:rPr>
                <w:rFonts w:cs="宋体"/>
                <w:bCs/>
                <w:sz w:val="21"/>
                <w:szCs w:val="21"/>
              </w:rPr>
            </w:pPr>
            <w:r>
              <w:rPr>
                <w:rFonts w:cs="宋体" w:hint="eastAsia"/>
                <w:bCs/>
                <w:noProof/>
                <w:sz w:val="21"/>
                <w:szCs w:val="21"/>
              </w:rPr>
              <w:lastRenderedPageBreak/>
              <w:drawing>
                <wp:inline distT="0" distB="0" distL="114300" distR="114300">
                  <wp:extent cx="1839595" cy="2451100"/>
                  <wp:effectExtent l="0" t="0" r="8255" b="6350"/>
                  <wp:docPr id="44" name="图片 4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2"/>
                          <pic:cNvPicPr>
                            <a:picLocks noChangeAspect="1"/>
                          </pic:cNvPicPr>
                        </pic:nvPicPr>
                        <pic:blipFill>
                          <a:blip r:embed="rId19"/>
                          <a:stretch>
                            <a:fillRect/>
                          </a:stretch>
                        </pic:blipFill>
                        <pic:spPr>
                          <a:xfrm>
                            <a:off x="0" y="0"/>
                            <a:ext cx="1839595" cy="2451100"/>
                          </a:xfrm>
                          <a:prstGeom prst="rect">
                            <a:avLst/>
                          </a:prstGeom>
                        </pic:spPr>
                      </pic:pic>
                    </a:graphicData>
                  </a:graphic>
                </wp:inline>
              </w:drawing>
            </w:r>
            <w:r>
              <w:rPr>
                <w:rFonts w:cs="宋体" w:hint="eastAsia"/>
                <w:bCs/>
                <w:sz w:val="21"/>
                <w:szCs w:val="21"/>
              </w:rPr>
              <w:t xml:space="preserve"> </w:t>
            </w:r>
            <w:r>
              <w:rPr>
                <w:rFonts w:cs="宋体"/>
                <w:bCs/>
                <w:noProof/>
                <w:sz w:val="21"/>
                <w:szCs w:val="21"/>
              </w:rPr>
              <w:drawing>
                <wp:inline distT="0" distB="0" distL="114300" distR="114300">
                  <wp:extent cx="2502535" cy="2440305"/>
                  <wp:effectExtent l="0" t="0" r="12065" b="17145"/>
                  <wp:docPr id="45" name="图片 4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6"/>
                          <pic:cNvPicPr>
                            <a:picLocks noChangeAspect="1"/>
                          </pic:cNvPicPr>
                        </pic:nvPicPr>
                        <pic:blipFill>
                          <a:blip r:embed="rId20"/>
                          <a:stretch>
                            <a:fillRect/>
                          </a:stretch>
                        </pic:blipFill>
                        <pic:spPr>
                          <a:xfrm>
                            <a:off x="0" y="0"/>
                            <a:ext cx="2502535" cy="2440305"/>
                          </a:xfrm>
                          <a:prstGeom prst="rect">
                            <a:avLst/>
                          </a:prstGeom>
                        </pic:spPr>
                      </pic:pic>
                    </a:graphicData>
                  </a:graphic>
                </wp:inline>
              </w:drawing>
            </w:r>
          </w:p>
          <w:p w:rsidR="000E0A2D" w:rsidRDefault="00617772">
            <w:pPr>
              <w:spacing w:beforeLines="50" w:before="156"/>
              <w:ind w:firstLine="420"/>
              <w:rPr>
                <w:rFonts w:cs="宋体"/>
                <w:bCs/>
                <w:sz w:val="21"/>
                <w:szCs w:val="21"/>
              </w:rPr>
            </w:pPr>
            <w:r>
              <w:rPr>
                <w:rFonts w:cs="宋体" w:hint="eastAsia"/>
                <w:bCs/>
                <w:sz w:val="21"/>
                <w:szCs w:val="21"/>
              </w:rPr>
              <w:t>作为中国第一位曾获得建筑界最高奖项普利兹克奖的建筑师，王澍决定把主要精力投放在乡村。他的文村改造以保护老房子为前提，有三种方案：一</w:t>
            </w:r>
            <w:proofErr w:type="gramStart"/>
            <w:r>
              <w:rPr>
                <w:rFonts w:cs="宋体" w:hint="eastAsia"/>
                <w:bCs/>
                <w:sz w:val="21"/>
                <w:szCs w:val="21"/>
              </w:rPr>
              <w:t>是保旧换新</w:t>
            </w:r>
            <w:proofErr w:type="gramEnd"/>
            <w:r>
              <w:rPr>
                <w:rFonts w:cs="宋体" w:hint="eastAsia"/>
                <w:bCs/>
                <w:sz w:val="21"/>
                <w:szCs w:val="21"/>
              </w:rPr>
              <w:t>，遵循传承创新原则；二是深度改造，按原本的夯土建筑、砖结构进行改造；三是自然生长，沿着老村的肌理和密度，采用新的做法，保留与旧居的血脉关系，保持类型的多样性。</w:t>
            </w:r>
            <w:r>
              <w:rPr>
                <w:rFonts w:cs="宋体" w:hint="eastAsia"/>
                <w:color w:val="222222"/>
                <w:sz w:val="21"/>
                <w:szCs w:val="21"/>
                <w:shd w:val="clear" w:color="auto" w:fill="FFFFFF"/>
              </w:rPr>
              <w:t>在他看来，未来的乡村，其实是一种“隐形城市化”的状态，有生态的环境，有传统的历史，有现代化的生活。</w:t>
            </w:r>
          </w:p>
          <w:p w:rsidR="000E0A2D" w:rsidRDefault="00617772">
            <w:pPr>
              <w:spacing w:beforeLines="50" w:before="156"/>
              <w:ind w:firstLineChars="0" w:firstLine="0"/>
              <w:rPr>
                <w:b/>
                <w:bCs/>
                <w:sz w:val="21"/>
                <w:szCs w:val="21"/>
              </w:rPr>
            </w:pPr>
            <w:r>
              <w:rPr>
                <w:rFonts w:hint="eastAsia"/>
                <w:b/>
                <w:bCs/>
                <w:noProof/>
                <w:sz w:val="21"/>
                <w:szCs w:val="21"/>
              </w:rPr>
              <w:drawing>
                <wp:inline distT="0" distB="0" distL="114300" distR="114300">
                  <wp:extent cx="4419600" cy="2696845"/>
                  <wp:effectExtent l="0" t="0" r="0" b="8255"/>
                  <wp:docPr id="46" name="图片 4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1"/>
                          <pic:cNvPicPr>
                            <a:picLocks noChangeAspect="1"/>
                          </pic:cNvPicPr>
                        </pic:nvPicPr>
                        <pic:blipFill>
                          <a:blip r:embed="rId21"/>
                          <a:stretch>
                            <a:fillRect/>
                          </a:stretch>
                        </pic:blipFill>
                        <pic:spPr>
                          <a:xfrm>
                            <a:off x="0" y="0"/>
                            <a:ext cx="4419600" cy="2696845"/>
                          </a:xfrm>
                          <a:prstGeom prst="rect">
                            <a:avLst/>
                          </a:prstGeom>
                        </pic:spPr>
                      </pic:pic>
                    </a:graphicData>
                  </a:graphic>
                </wp:inline>
              </w:drawing>
            </w:r>
          </w:p>
          <w:p w:rsidR="000E0A2D" w:rsidRDefault="000E0A2D">
            <w:pPr>
              <w:spacing w:beforeLines="50" w:before="156"/>
              <w:ind w:firstLineChars="0" w:firstLine="0"/>
              <w:rPr>
                <w:b/>
                <w:bCs/>
                <w:sz w:val="21"/>
                <w:szCs w:val="21"/>
              </w:rPr>
            </w:pPr>
          </w:p>
          <w:p w:rsidR="000E0A2D" w:rsidRDefault="00617772">
            <w:pPr>
              <w:spacing w:beforeLines="50" w:before="156"/>
              <w:ind w:firstLineChars="0" w:firstLine="421"/>
              <w:rPr>
                <w:sz w:val="21"/>
                <w:szCs w:val="21"/>
              </w:rPr>
            </w:pPr>
            <w:r>
              <w:rPr>
                <w:rFonts w:hint="eastAsia"/>
                <w:sz w:val="21"/>
                <w:szCs w:val="21"/>
              </w:rPr>
              <w:t>美国著名</w:t>
            </w:r>
            <w:proofErr w:type="gramStart"/>
            <w:r>
              <w:rPr>
                <w:rFonts w:hint="eastAsia"/>
                <w:sz w:val="21"/>
                <w:szCs w:val="21"/>
              </w:rPr>
              <w:t>建筑设计师赖特</w:t>
            </w:r>
            <w:proofErr w:type="gramEnd"/>
            <w:r>
              <w:rPr>
                <w:rFonts w:hint="eastAsia"/>
                <w:sz w:val="21"/>
                <w:szCs w:val="21"/>
              </w:rPr>
              <w:t>的流水别墅，不仅是他本人的代表作品，也是艺术史上精妙的一笔。他利用环境本身作为建筑元素</w:t>
            </w:r>
            <w:r>
              <w:rPr>
                <w:rFonts w:hint="eastAsia"/>
                <w:sz w:val="21"/>
                <w:szCs w:val="21"/>
              </w:rPr>
              <w:t>，将自己的设计思想完全体现在其中。</w:t>
            </w:r>
          </w:p>
          <w:p w:rsidR="000E0A2D" w:rsidRDefault="00617772">
            <w:pPr>
              <w:spacing w:beforeLines="50" w:before="156"/>
              <w:ind w:firstLineChars="0" w:firstLine="0"/>
              <w:jc w:val="center"/>
              <w:rPr>
                <w:sz w:val="21"/>
                <w:szCs w:val="21"/>
              </w:rPr>
            </w:pPr>
            <w:r>
              <w:rPr>
                <w:noProof/>
                <w:sz w:val="21"/>
                <w:szCs w:val="21"/>
              </w:rPr>
              <w:lastRenderedPageBreak/>
              <w:drawing>
                <wp:inline distT="0" distB="0" distL="114300" distR="114300">
                  <wp:extent cx="3257550" cy="2840990"/>
                  <wp:effectExtent l="0" t="0" r="0" b="16510"/>
                  <wp:docPr id="47" name="图片 4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5"/>
                          <pic:cNvPicPr>
                            <a:picLocks noChangeAspect="1"/>
                          </pic:cNvPicPr>
                        </pic:nvPicPr>
                        <pic:blipFill>
                          <a:blip r:embed="rId22"/>
                          <a:stretch>
                            <a:fillRect/>
                          </a:stretch>
                        </pic:blipFill>
                        <pic:spPr>
                          <a:xfrm>
                            <a:off x="0" y="0"/>
                            <a:ext cx="3257550" cy="2840990"/>
                          </a:xfrm>
                          <a:prstGeom prst="rect">
                            <a:avLst/>
                          </a:prstGeom>
                        </pic:spPr>
                      </pic:pic>
                    </a:graphicData>
                  </a:graphic>
                </wp:inline>
              </w:drawing>
            </w:r>
          </w:p>
          <w:p w:rsidR="000E0A2D" w:rsidRDefault="00617772">
            <w:pPr>
              <w:spacing w:beforeLines="50" w:before="156"/>
              <w:ind w:firstLineChars="0" w:firstLine="421"/>
              <w:rPr>
                <w:rFonts w:ascii="Arial" w:hAnsi="Arial" w:cs="Arial"/>
                <w:color w:val="333333"/>
                <w:sz w:val="21"/>
                <w:szCs w:val="21"/>
                <w:shd w:val="clear" w:color="auto" w:fill="FFFFFF"/>
              </w:rPr>
            </w:pPr>
            <w:r>
              <w:rPr>
                <w:rFonts w:hint="eastAsia"/>
                <w:sz w:val="21"/>
                <w:szCs w:val="21"/>
              </w:rPr>
              <w:t>位于日本的美秀美术馆，是建筑师贝聿铭的傲世之作。</w:t>
            </w:r>
            <w:r>
              <w:rPr>
                <w:rFonts w:ascii="Arial" w:hAnsi="Arial" w:cs="Arial"/>
                <w:color w:val="333333"/>
                <w:sz w:val="21"/>
                <w:szCs w:val="21"/>
                <w:shd w:val="clear" w:color="auto" w:fill="FFFFFF"/>
              </w:rPr>
              <w:t>它建在一座山头上，如果从远处眺望的话，露在地面部分屋顶与群峰的曲线相接，好像群山律动中的一波。它隐蔽在万绿丛中，和自然之间保持应有的和谐。</w:t>
            </w:r>
          </w:p>
          <w:p w:rsidR="000E0A2D" w:rsidRDefault="00617772">
            <w:pPr>
              <w:spacing w:beforeLines="50" w:before="156"/>
              <w:ind w:firstLineChars="0" w:firstLine="0"/>
              <w:jc w:val="center"/>
              <w:rPr>
                <w:rFonts w:ascii="Arial" w:hAnsi="Arial" w:cs="Arial"/>
                <w:color w:val="333333"/>
                <w:sz w:val="21"/>
                <w:szCs w:val="21"/>
                <w:shd w:val="clear" w:color="auto" w:fill="FFFFFF"/>
              </w:rPr>
            </w:pPr>
            <w:r>
              <w:rPr>
                <w:rFonts w:ascii="Arial" w:hAnsi="Arial" w:cs="Arial" w:hint="eastAsia"/>
                <w:noProof/>
                <w:color w:val="333333"/>
                <w:sz w:val="21"/>
                <w:szCs w:val="21"/>
                <w:shd w:val="clear" w:color="auto" w:fill="FFFFFF"/>
              </w:rPr>
              <w:drawing>
                <wp:inline distT="0" distB="0" distL="114300" distR="114300">
                  <wp:extent cx="3968750" cy="2234565"/>
                  <wp:effectExtent l="0" t="0" r="12700" b="13335"/>
                  <wp:docPr id="49" name="图片 4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4"/>
                          <pic:cNvPicPr>
                            <a:picLocks noChangeAspect="1"/>
                          </pic:cNvPicPr>
                        </pic:nvPicPr>
                        <pic:blipFill>
                          <a:blip r:embed="rId23"/>
                          <a:stretch>
                            <a:fillRect/>
                          </a:stretch>
                        </pic:blipFill>
                        <pic:spPr>
                          <a:xfrm>
                            <a:off x="0" y="0"/>
                            <a:ext cx="3968750" cy="2234565"/>
                          </a:xfrm>
                          <a:prstGeom prst="rect">
                            <a:avLst/>
                          </a:prstGeom>
                        </pic:spPr>
                      </pic:pic>
                    </a:graphicData>
                  </a:graphic>
                </wp:inline>
              </w:drawing>
            </w:r>
          </w:p>
          <w:p w:rsidR="000E0A2D" w:rsidRDefault="00617772">
            <w:pPr>
              <w:spacing w:beforeLines="50" w:before="156"/>
              <w:ind w:firstLineChars="0" w:firstLine="421"/>
              <w:rPr>
                <w:rFonts w:ascii="Arial" w:hAnsi="Arial" w:cs="Arial"/>
                <w:color w:val="333333"/>
                <w:sz w:val="21"/>
                <w:szCs w:val="21"/>
                <w:shd w:val="clear" w:color="auto" w:fill="FFFFFF"/>
              </w:rPr>
            </w:pPr>
            <w:r>
              <w:rPr>
                <w:rFonts w:ascii="Arial" w:hAnsi="Arial" w:cs="Arial" w:hint="eastAsia"/>
                <w:color w:val="333333"/>
                <w:sz w:val="21"/>
                <w:szCs w:val="21"/>
                <w:shd w:val="clear" w:color="auto" w:fill="FFFFFF"/>
              </w:rPr>
              <w:t>同在浙江富阳的东</w:t>
            </w:r>
            <w:proofErr w:type="gramStart"/>
            <w:r>
              <w:rPr>
                <w:rFonts w:ascii="Arial" w:hAnsi="Arial" w:cs="Arial" w:hint="eastAsia"/>
                <w:color w:val="333333"/>
                <w:sz w:val="21"/>
                <w:szCs w:val="21"/>
                <w:shd w:val="clear" w:color="auto" w:fill="FFFFFF"/>
              </w:rPr>
              <w:t>梓</w:t>
            </w:r>
            <w:proofErr w:type="gramEnd"/>
            <w:r>
              <w:rPr>
                <w:rFonts w:ascii="Arial" w:hAnsi="Arial" w:cs="Arial" w:hint="eastAsia"/>
                <w:color w:val="333333"/>
                <w:sz w:val="21"/>
                <w:szCs w:val="21"/>
                <w:shd w:val="clear" w:color="auto" w:fill="FFFFFF"/>
              </w:rPr>
              <w:t>关村回迁房，一排背靠青山、面朝田野、错落有致的三层小楼连绵成片。薄雾中，白墙黛瓦，宛若吴冠中先生笔下的水墨江南。整体设计完美体现了人、村落和自然的和谐关系。</w:t>
            </w:r>
          </w:p>
          <w:p w:rsidR="000E0A2D" w:rsidRDefault="00617772">
            <w:pPr>
              <w:spacing w:beforeLines="50" w:before="156"/>
              <w:ind w:firstLineChars="0" w:firstLine="0"/>
              <w:jc w:val="center"/>
              <w:rPr>
                <w:rFonts w:ascii="Arial" w:hAnsi="Arial" w:cs="Arial"/>
                <w:color w:val="333333"/>
                <w:sz w:val="21"/>
                <w:szCs w:val="21"/>
                <w:shd w:val="clear" w:color="auto" w:fill="FFFFFF"/>
              </w:rPr>
            </w:pPr>
            <w:r>
              <w:rPr>
                <w:rFonts w:ascii="Arial" w:hAnsi="Arial" w:cs="Arial"/>
                <w:noProof/>
                <w:color w:val="333333"/>
                <w:sz w:val="21"/>
                <w:szCs w:val="21"/>
                <w:shd w:val="clear" w:color="auto" w:fill="FFFFFF"/>
              </w:rPr>
              <w:lastRenderedPageBreak/>
              <w:drawing>
                <wp:inline distT="0" distB="0" distL="114300" distR="114300">
                  <wp:extent cx="3975735" cy="1800860"/>
                  <wp:effectExtent l="0" t="0" r="5715" b="8890"/>
                  <wp:docPr id="50" name="图片 5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3"/>
                          <pic:cNvPicPr>
                            <a:picLocks noChangeAspect="1"/>
                          </pic:cNvPicPr>
                        </pic:nvPicPr>
                        <pic:blipFill>
                          <a:blip r:embed="rId24"/>
                          <a:stretch>
                            <a:fillRect/>
                          </a:stretch>
                        </pic:blipFill>
                        <pic:spPr>
                          <a:xfrm>
                            <a:off x="0" y="0"/>
                            <a:ext cx="3975735" cy="1800860"/>
                          </a:xfrm>
                          <a:prstGeom prst="rect">
                            <a:avLst/>
                          </a:prstGeom>
                        </pic:spPr>
                      </pic:pic>
                    </a:graphicData>
                  </a:graphic>
                </wp:inline>
              </w:drawing>
            </w:r>
          </w:p>
          <w:p w:rsidR="000E0A2D" w:rsidRDefault="00617772">
            <w:pPr>
              <w:spacing w:beforeLines="50" w:before="156"/>
              <w:ind w:firstLineChars="0" w:firstLine="0"/>
              <w:rPr>
                <w:b/>
                <w:bCs/>
                <w:sz w:val="21"/>
                <w:szCs w:val="21"/>
              </w:rPr>
            </w:pPr>
            <w:r>
              <w:rPr>
                <w:rFonts w:hint="eastAsia"/>
                <w:b/>
                <w:bCs/>
                <w:sz w:val="21"/>
                <w:szCs w:val="21"/>
              </w:rPr>
              <w:t>提出问题四：对于古建筑的保护，你还有什么更好的想法和建议吗？作为炎黄子孙，我们应该怎样建设有自己民族特点的诗意家园呢？</w:t>
            </w:r>
          </w:p>
          <w:p w:rsidR="000E0A2D" w:rsidRDefault="00617772">
            <w:pPr>
              <w:spacing w:beforeLines="50" w:before="156"/>
              <w:ind w:firstLineChars="0" w:firstLine="0"/>
              <w:rPr>
                <w:sz w:val="21"/>
                <w:szCs w:val="21"/>
              </w:rPr>
            </w:pPr>
            <w:r>
              <w:rPr>
                <w:rFonts w:hint="eastAsia"/>
                <w:b/>
                <w:bCs/>
                <w:sz w:val="21"/>
                <w:szCs w:val="21"/>
              </w:rPr>
              <w:t>【设计意图】</w:t>
            </w:r>
            <w:r>
              <w:rPr>
                <w:rFonts w:hint="eastAsia"/>
                <w:sz w:val="21"/>
                <w:szCs w:val="21"/>
              </w:rPr>
              <w:t>引发学生互动思考，增强民族责任感。对本课内容进行反思的同时，开启课后探究学习的路径。</w:t>
            </w:r>
          </w:p>
          <w:p w:rsidR="000E0A2D" w:rsidRDefault="000E0A2D">
            <w:pPr>
              <w:spacing w:beforeLines="50" w:before="156"/>
              <w:ind w:firstLineChars="0" w:firstLine="0"/>
              <w:rPr>
                <w:bCs/>
                <w:sz w:val="21"/>
                <w:szCs w:val="21"/>
              </w:rPr>
            </w:pPr>
          </w:p>
          <w:p w:rsidR="000E0A2D" w:rsidRDefault="00617772">
            <w:pPr>
              <w:spacing w:beforeLines="50" w:before="156" w:afterLines="50" w:after="156"/>
              <w:ind w:firstLine="420"/>
              <w:rPr>
                <w:rFonts w:cs="宋体"/>
                <w:bCs/>
                <w:sz w:val="21"/>
                <w:szCs w:val="21"/>
              </w:rPr>
            </w:pPr>
            <w:r>
              <w:rPr>
                <w:rFonts w:cs="宋体" w:hint="eastAsia"/>
                <w:bCs/>
                <w:sz w:val="21"/>
                <w:szCs w:val="21"/>
              </w:rPr>
              <w:t>建筑是人类文明的重要组成部分，是人与自然和谐共生的载体，是文化的符号。在当代城市发展进程中，建构人、城市和自然的和谐关系意义重大，承载了人类的精神追求。民族的才是世界的，对历史的敬重才是人类前行的动力。《宅经》有言：“宅以形</w:t>
            </w:r>
            <w:r>
              <w:rPr>
                <w:rFonts w:cs="宋体" w:hint="eastAsia"/>
                <w:bCs/>
                <w:sz w:val="21"/>
                <w:szCs w:val="21"/>
              </w:rPr>
              <w:t>势</w:t>
            </w:r>
            <w:r>
              <w:rPr>
                <w:rFonts w:cs="宋体" w:hint="eastAsia"/>
                <w:bCs/>
                <w:sz w:val="21"/>
                <w:szCs w:val="21"/>
              </w:rPr>
              <w:t>为身体，以泉水为血脉，以土地为皮肉，以草</w:t>
            </w:r>
            <w:r>
              <w:rPr>
                <w:rFonts w:cs="宋体" w:hint="eastAsia"/>
                <w:bCs/>
                <w:sz w:val="21"/>
                <w:szCs w:val="21"/>
              </w:rPr>
              <w:t>木</w:t>
            </w:r>
            <w:r>
              <w:rPr>
                <w:rFonts w:cs="宋体" w:hint="eastAsia"/>
                <w:bCs/>
                <w:sz w:val="21"/>
                <w:szCs w:val="21"/>
              </w:rPr>
              <w:t>为毛发，以舍屋为衣服，以</w:t>
            </w:r>
            <w:r>
              <w:rPr>
                <w:rFonts w:cs="宋体" w:hint="eastAsia"/>
                <w:bCs/>
                <w:sz w:val="21"/>
                <w:szCs w:val="21"/>
              </w:rPr>
              <w:t>门户为冠带，若得如斯，是事</w:t>
            </w:r>
            <w:proofErr w:type="gramStart"/>
            <w:r>
              <w:rPr>
                <w:rFonts w:cs="宋体" w:hint="eastAsia"/>
                <w:bCs/>
                <w:sz w:val="21"/>
                <w:szCs w:val="21"/>
              </w:rPr>
              <w:t>俨</w:t>
            </w:r>
            <w:proofErr w:type="gramEnd"/>
            <w:r>
              <w:rPr>
                <w:rFonts w:cs="宋体" w:hint="eastAsia"/>
                <w:bCs/>
                <w:sz w:val="21"/>
                <w:szCs w:val="21"/>
              </w:rPr>
              <w:t>雅，乃为上吉。”此语观点精辟，堪称我国古代对居住环境最早、</w:t>
            </w:r>
            <w:proofErr w:type="gramStart"/>
            <w:r>
              <w:rPr>
                <w:rFonts w:cs="宋体" w:hint="eastAsia"/>
                <w:bCs/>
                <w:sz w:val="21"/>
                <w:szCs w:val="21"/>
              </w:rPr>
              <w:t>最</w:t>
            </w:r>
            <w:proofErr w:type="gramEnd"/>
            <w:r>
              <w:rPr>
                <w:rFonts w:cs="宋体" w:hint="eastAsia"/>
                <w:bCs/>
                <w:sz w:val="21"/>
                <w:szCs w:val="21"/>
              </w:rPr>
              <w:t>权威的注释。穿越了时间长河，生于当代的我们，也依然会以寻找诗意的栖居作为我们的人居理想，以古为鉴，传承与创新并举。</w:t>
            </w:r>
          </w:p>
          <w:p w:rsidR="000E0A2D" w:rsidRDefault="00617772">
            <w:pPr>
              <w:spacing w:beforeLines="50" w:before="156"/>
              <w:ind w:firstLineChars="0" w:firstLine="0"/>
              <w:rPr>
                <w:sz w:val="21"/>
                <w:szCs w:val="21"/>
              </w:rPr>
            </w:pPr>
            <w:r>
              <w:rPr>
                <w:rFonts w:hint="eastAsia"/>
                <w:b/>
                <w:bCs/>
                <w:sz w:val="21"/>
                <w:szCs w:val="21"/>
              </w:rPr>
              <w:t>【设计意图】</w:t>
            </w:r>
            <w:r>
              <w:rPr>
                <w:rFonts w:hint="eastAsia"/>
                <w:sz w:val="21"/>
                <w:szCs w:val="21"/>
              </w:rPr>
              <w:t>升华本课主旨，增强民族自信。既是对本课的小结，也点明了课后探究的方向。</w:t>
            </w:r>
          </w:p>
        </w:tc>
      </w:tr>
    </w:tbl>
    <w:p w:rsidR="000E0A2D" w:rsidRDefault="000E0A2D">
      <w:pPr>
        <w:ind w:firstLineChars="0" w:firstLine="0"/>
        <w:rPr>
          <w:b/>
          <w:bCs/>
          <w:sz w:val="21"/>
          <w:szCs w:val="21"/>
        </w:rPr>
      </w:pPr>
    </w:p>
    <w:p w:rsidR="000E0A2D" w:rsidRDefault="000E0A2D">
      <w:pPr>
        <w:ind w:firstLineChars="0" w:firstLine="0"/>
        <w:rPr>
          <w:sz w:val="21"/>
          <w:szCs w:val="21"/>
        </w:rPr>
      </w:pPr>
      <w:bookmarkStart w:id="0" w:name="_GoBack"/>
      <w:bookmarkEnd w:id="0"/>
    </w:p>
    <w:sectPr w:rsidR="000E0A2D">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772" w:rsidRDefault="00617772">
      <w:pPr>
        <w:spacing w:line="240" w:lineRule="auto"/>
      </w:pPr>
      <w:r>
        <w:separator/>
      </w:r>
    </w:p>
  </w:endnote>
  <w:endnote w:type="continuationSeparator" w:id="0">
    <w:p w:rsidR="00617772" w:rsidRDefault="006177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A2D" w:rsidRDefault="000E0A2D">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A2D" w:rsidRDefault="000E0A2D">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A2D" w:rsidRDefault="000E0A2D">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772" w:rsidRDefault="00617772">
      <w:pPr>
        <w:spacing w:line="240" w:lineRule="auto"/>
      </w:pPr>
      <w:r>
        <w:separator/>
      </w:r>
    </w:p>
  </w:footnote>
  <w:footnote w:type="continuationSeparator" w:id="0">
    <w:p w:rsidR="00617772" w:rsidRDefault="0061777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A2D" w:rsidRDefault="000E0A2D">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A2D" w:rsidRDefault="000E0A2D">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A2D" w:rsidRDefault="000E0A2D">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93036F2"/>
    <w:multiLevelType w:val="singleLevel"/>
    <w:tmpl w:val="D93036F2"/>
    <w:lvl w:ilvl="0">
      <w:start w:val="1"/>
      <w:numFmt w:val="japaneseCounting"/>
      <w:suff w:val="nothing"/>
      <w:lvlText w:val="第%1、"/>
      <w:lvlJc w:val="left"/>
      <w:rPr>
        <w:rFonts w:ascii="宋体" w:eastAsia="宋体" w:hAnsi="宋体" w:cs="宋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A20"/>
    <w:rsid w:val="00034849"/>
    <w:rsid w:val="000E0A2D"/>
    <w:rsid w:val="00341990"/>
    <w:rsid w:val="0045484E"/>
    <w:rsid w:val="00536242"/>
    <w:rsid w:val="00554F5A"/>
    <w:rsid w:val="005669E1"/>
    <w:rsid w:val="005A6B86"/>
    <w:rsid w:val="005C2A3D"/>
    <w:rsid w:val="00617772"/>
    <w:rsid w:val="00626AD3"/>
    <w:rsid w:val="00641891"/>
    <w:rsid w:val="006479C9"/>
    <w:rsid w:val="00667587"/>
    <w:rsid w:val="008D4009"/>
    <w:rsid w:val="00925660"/>
    <w:rsid w:val="00935AF4"/>
    <w:rsid w:val="00A41212"/>
    <w:rsid w:val="00B003B4"/>
    <w:rsid w:val="00B03208"/>
    <w:rsid w:val="00B363A8"/>
    <w:rsid w:val="00B54FDF"/>
    <w:rsid w:val="00C15E5E"/>
    <w:rsid w:val="00CB21BD"/>
    <w:rsid w:val="00D87243"/>
    <w:rsid w:val="00DC6016"/>
    <w:rsid w:val="00DF0779"/>
    <w:rsid w:val="00EC3A20"/>
    <w:rsid w:val="00F46E61"/>
    <w:rsid w:val="00FF0F5D"/>
    <w:rsid w:val="02890A19"/>
    <w:rsid w:val="037D0ADE"/>
    <w:rsid w:val="04930A7E"/>
    <w:rsid w:val="04CD17DF"/>
    <w:rsid w:val="099B6BEA"/>
    <w:rsid w:val="0A51307A"/>
    <w:rsid w:val="0AA76C84"/>
    <w:rsid w:val="0BE609A1"/>
    <w:rsid w:val="0BEA0563"/>
    <w:rsid w:val="0CA621A7"/>
    <w:rsid w:val="0E8E66FF"/>
    <w:rsid w:val="1399374C"/>
    <w:rsid w:val="162348C2"/>
    <w:rsid w:val="19E74103"/>
    <w:rsid w:val="1D2F079E"/>
    <w:rsid w:val="21BC7999"/>
    <w:rsid w:val="22720142"/>
    <w:rsid w:val="295C71FF"/>
    <w:rsid w:val="2B702686"/>
    <w:rsid w:val="2E247345"/>
    <w:rsid w:val="2FBA749A"/>
    <w:rsid w:val="3043621C"/>
    <w:rsid w:val="31A3421F"/>
    <w:rsid w:val="32BE4D7D"/>
    <w:rsid w:val="32C35674"/>
    <w:rsid w:val="339577A7"/>
    <w:rsid w:val="34213123"/>
    <w:rsid w:val="3440733A"/>
    <w:rsid w:val="35617EBC"/>
    <w:rsid w:val="378919F9"/>
    <w:rsid w:val="38541D61"/>
    <w:rsid w:val="3C040532"/>
    <w:rsid w:val="3C515D49"/>
    <w:rsid w:val="3CBE1F41"/>
    <w:rsid w:val="3D0C1CDD"/>
    <w:rsid w:val="3E506190"/>
    <w:rsid w:val="3E823AE3"/>
    <w:rsid w:val="3FB838AC"/>
    <w:rsid w:val="438141B0"/>
    <w:rsid w:val="47A57A39"/>
    <w:rsid w:val="48CB379B"/>
    <w:rsid w:val="4AD97554"/>
    <w:rsid w:val="4CF63E53"/>
    <w:rsid w:val="4F624911"/>
    <w:rsid w:val="50CD16B3"/>
    <w:rsid w:val="52561629"/>
    <w:rsid w:val="55C7397B"/>
    <w:rsid w:val="55CB13B9"/>
    <w:rsid w:val="57131594"/>
    <w:rsid w:val="586A4F62"/>
    <w:rsid w:val="59653E3B"/>
    <w:rsid w:val="5B4647C1"/>
    <w:rsid w:val="5DE735A5"/>
    <w:rsid w:val="614A12A2"/>
    <w:rsid w:val="61B47D76"/>
    <w:rsid w:val="66E56B1B"/>
    <w:rsid w:val="66EA5685"/>
    <w:rsid w:val="67641AA4"/>
    <w:rsid w:val="68A9454A"/>
    <w:rsid w:val="68E30E7A"/>
    <w:rsid w:val="69031409"/>
    <w:rsid w:val="69B20531"/>
    <w:rsid w:val="6B8E52B8"/>
    <w:rsid w:val="6B947BAF"/>
    <w:rsid w:val="6C685D14"/>
    <w:rsid w:val="6C694D8B"/>
    <w:rsid w:val="6D906EB0"/>
    <w:rsid w:val="6ECE1BA8"/>
    <w:rsid w:val="6FBC182A"/>
    <w:rsid w:val="70114952"/>
    <w:rsid w:val="703C0E90"/>
    <w:rsid w:val="70E16839"/>
    <w:rsid w:val="73C2752C"/>
    <w:rsid w:val="74AF34A3"/>
    <w:rsid w:val="786243A0"/>
    <w:rsid w:val="7A7C5516"/>
    <w:rsid w:val="7AA24F43"/>
    <w:rsid w:val="7CC0781D"/>
    <w:rsid w:val="7CD37C0C"/>
    <w:rsid w:val="7F5417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69B86-2624-416D-8966-9EB763BC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480"/>
      <w:jc w:val="both"/>
    </w:pPr>
    <w:rPr>
      <w:rFonts w:ascii="宋体" w:hAnsi="宋体"/>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spacing w:line="240" w:lineRule="auto"/>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a5">
    <w:name w:val="Normal (Web)"/>
    <w:basedOn w:val="a"/>
    <w:uiPriority w:val="99"/>
    <w:unhideWhenUsed/>
    <w:qFormat/>
    <w:pPr>
      <w:widowControl/>
      <w:spacing w:before="100" w:beforeAutospacing="1" w:after="100" w:afterAutospacing="1"/>
      <w:jc w:val="left"/>
    </w:pPr>
    <w:rPr>
      <w:rFonts w:cs="宋体"/>
      <w:kern w:val="0"/>
    </w:rPr>
  </w:style>
  <w:style w:type="character" w:styleId="a6">
    <w:name w:val="Strong"/>
    <w:basedOn w:val="a0"/>
    <w:uiPriority w:val="22"/>
    <w:qFormat/>
    <w:rPr>
      <w:b/>
      <w:bCs/>
    </w:rPr>
  </w:style>
  <w:style w:type="character" w:customStyle="1" w:styleId="Char0">
    <w:name w:val="页眉 Char"/>
    <w:basedOn w:val="a0"/>
    <w:link w:val="a4"/>
    <w:uiPriority w:val="99"/>
    <w:qFormat/>
    <w:rPr>
      <w:rFonts w:ascii="宋体" w:hAnsi="宋体"/>
      <w:kern w:val="2"/>
      <w:sz w:val="18"/>
      <w:szCs w:val="18"/>
    </w:rPr>
  </w:style>
  <w:style w:type="character" w:customStyle="1" w:styleId="Char">
    <w:name w:val="页脚 Char"/>
    <w:basedOn w:val="a0"/>
    <w:link w:val="a3"/>
    <w:uiPriority w:val="99"/>
    <w:rPr>
      <w:rFonts w:ascii="宋体" w:hAnsi="宋体"/>
      <w:kern w:val="2"/>
      <w:sz w:val="18"/>
      <w:szCs w:val="18"/>
    </w:rPr>
  </w:style>
  <w:style w:type="paragraph" w:styleId="a7">
    <w:name w:val="List Paragraph"/>
    <w:basedOn w:val="a"/>
    <w:uiPriority w:val="99"/>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C4DF9B"/>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Pages>
  <Words>817</Words>
  <Characters>4661</Characters>
  <Application>Microsoft Office Word</Application>
  <DocSecurity>0</DocSecurity>
  <Lines>38</Lines>
  <Paragraphs>10</Paragraphs>
  <ScaleCrop>false</ScaleCrop>
  <LinksUpToDate>false</LinksUpToDate>
  <CharactersWithSpaces>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2020-07-25T02:06:00Z</dcterms:created>
  <dcterms:modified xsi:type="dcterms:W3CDTF">2020-11-20T02:46:00Z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