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560" w:lineRule="exact"/>
        <w:rPr>
          <w:rFonts w:ascii="方正小标宋简体" w:hAnsi="方正小标宋简体" w:eastAsia="方正小标宋简体" w:cs="方正小标宋简体"/>
          <w:b w:val="0"/>
          <w:bCs w:val="0"/>
          <w:sz w:val="44"/>
          <w:szCs w:val="44"/>
        </w:rPr>
      </w:pPr>
    </w:p>
    <w:p>
      <w:pPr>
        <w:pStyle w:val="5"/>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潍 坊</w:t>
      </w:r>
      <w:r>
        <w:rPr>
          <w:rFonts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z w:val="44"/>
          <w:szCs w:val="44"/>
        </w:rPr>
        <w:t>共 识</w:t>
      </w:r>
    </w:p>
    <w:p>
      <w:pPr>
        <w:pStyle w:val="5"/>
        <w:spacing w:before="0" w:after="0" w:line="560" w:lineRule="exact"/>
        <w:rPr>
          <w:rFonts w:ascii="楷体" w:hAnsi="楷体" w:eastAsia="楷体" w:cs="楷体"/>
          <w:b w:val="0"/>
          <w:bCs w:val="0"/>
          <w:spacing w:val="0"/>
          <w:sz w:val="32"/>
        </w:rPr>
      </w:pPr>
      <w:r>
        <w:rPr>
          <w:rFonts w:hint="eastAsia" w:ascii="楷体" w:hAnsi="楷体" w:eastAsia="楷体" w:cs="楷体"/>
          <w:b w:val="0"/>
          <w:bCs w:val="0"/>
          <w:spacing w:val="0"/>
          <w:sz w:val="32"/>
        </w:rPr>
        <w:t>（</w:t>
      </w:r>
      <w:r>
        <w:rPr>
          <w:rFonts w:ascii="楷体" w:hAnsi="楷体" w:eastAsia="楷体" w:cs="楷体"/>
          <w:b w:val="0"/>
          <w:bCs w:val="0"/>
          <w:spacing w:val="0"/>
          <w:sz w:val="32"/>
        </w:rPr>
        <w:t>草案</w:t>
      </w:r>
      <w:r>
        <w:rPr>
          <w:rFonts w:hint="eastAsia" w:ascii="楷体" w:hAnsi="楷体" w:eastAsia="楷体" w:cs="楷体"/>
          <w:b w:val="0"/>
          <w:bCs w:val="0"/>
          <w:spacing w:val="0"/>
          <w:sz w:val="32"/>
        </w:rPr>
        <w:t>）</w:t>
      </w:r>
    </w:p>
    <w:p/>
    <w:p>
      <w:pPr>
        <w:spacing w:line="560" w:lineRule="exact"/>
        <w:ind w:firstLine="720" w:firstLineChars="200"/>
        <w:rPr>
          <w:rFonts w:ascii="仿宋" w:hAnsi="仿宋" w:eastAsia="仿宋" w:cs="仿宋"/>
          <w:sz w:val="36"/>
          <w:szCs w:val="36"/>
        </w:rPr>
      </w:pPr>
      <w:r>
        <w:rPr>
          <w:rFonts w:hint="eastAsia" w:ascii="仿宋" w:hAnsi="仿宋" w:eastAsia="仿宋" w:cs="仿宋"/>
          <w:sz w:val="36"/>
          <w:szCs w:val="36"/>
        </w:rPr>
        <w:t>2023年4月14日，黄河流域高校金石书画研究与创新发展联盟第一次代表大会在山东潍坊召开。来自</w:t>
      </w:r>
      <w:r>
        <w:rPr>
          <w:rFonts w:hint="eastAsia" w:ascii="仿宋" w:hAnsi="仿宋" w:eastAsia="仿宋" w:cs="仿宋"/>
          <w:sz w:val="36"/>
          <w:szCs w:val="36"/>
          <w:lang w:val="en-US" w:eastAsia="zh-CN"/>
        </w:rPr>
        <w:t>联盟成员单位</w:t>
      </w:r>
      <w:r>
        <w:rPr>
          <w:rFonts w:hint="eastAsia" w:ascii="仿宋" w:hAnsi="仿宋" w:eastAsia="仿宋" w:cs="仿宋"/>
          <w:sz w:val="36"/>
          <w:szCs w:val="36"/>
        </w:rPr>
        <w:t>的代表和潍坊市书画界代表参加了这次大会</w:t>
      </w:r>
      <w:r>
        <w:rPr>
          <w:rFonts w:ascii="仿宋" w:hAnsi="仿宋" w:eastAsia="仿宋" w:cs="仿宋"/>
          <w:sz w:val="36"/>
          <w:szCs w:val="36"/>
        </w:rPr>
        <w:t>，</w:t>
      </w:r>
      <w:r>
        <w:rPr>
          <w:rFonts w:hint="eastAsia" w:ascii="仿宋" w:hAnsi="仿宋" w:eastAsia="仿宋" w:cs="仿宋"/>
          <w:sz w:val="36"/>
          <w:szCs w:val="36"/>
        </w:rPr>
        <w:t>达成以下</w:t>
      </w:r>
      <w:bookmarkStart w:id="0" w:name="_GoBack"/>
      <w:bookmarkEnd w:id="0"/>
      <w:r>
        <w:rPr>
          <w:rFonts w:ascii="仿宋" w:hAnsi="仿宋" w:eastAsia="仿宋" w:cs="仿宋"/>
          <w:sz w:val="36"/>
          <w:szCs w:val="36"/>
        </w:rPr>
        <w:t>共识：</w:t>
      </w:r>
    </w:p>
    <w:p>
      <w:pPr>
        <w:spacing w:line="560" w:lineRule="exact"/>
        <w:ind w:firstLine="720" w:firstLineChars="200"/>
        <w:rPr>
          <w:rFonts w:ascii="仿宋" w:hAnsi="仿宋" w:eastAsia="仿宋" w:cs="仿宋"/>
          <w:sz w:val="36"/>
          <w:szCs w:val="36"/>
        </w:rPr>
      </w:pPr>
      <w:r>
        <w:rPr>
          <w:rFonts w:hint="eastAsia" w:ascii="仿宋" w:hAnsi="仿宋" w:eastAsia="仿宋" w:cs="仿宋"/>
          <w:sz w:val="36"/>
          <w:szCs w:val="36"/>
        </w:rPr>
        <w:t>会议认为，黄河流域生态保护和高质量发展是习近平总书记亲自谋划、亲自部署、亲自推动的重大国家战略，是事关中华民族伟大复兴的千秋大计。</w:t>
      </w:r>
      <w:r>
        <w:rPr>
          <w:rFonts w:ascii="仿宋" w:hAnsi="仿宋" w:eastAsia="仿宋" w:cs="仿宋"/>
          <w:sz w:val="36"/>
          <w:szCs w:val="36"/>
        </w:rPr>
        <w:t>联盟</w:t>
      </w:r>
      <w:r>
        <w:rPr>
          <w:rFonts w:hint="eastAsia" w:ascii="仿宋" w:hAnsi="仿宋" w:eastAsia="仿宋" w:cs="仿宋"/>
          <w:sz w:val="36"/>
          <w:szCs w:val="36"/>
        </w:rPr>
        <w:t>将以习近平总书记有关重要讲话精神为指引，</w:t>
      </w:r>
      <w:r>
        <w:rPr>
          <w:rFonts w:ascii="仿宋" w:hAnsi="仿宋" w:eastAsia="仿宋" w:cs="仿宋"/>
          <w:sz w:val="36"/>
          <w:szCs w:val="36"/>
        </w:rPr>
        <w:t>充分认识黄河国家战略的重大意义，进一步增强使命感责任感，</w:t>
      </w:r>
      <w:r>
        <w:rPr>
          <w:rFonts w:hint="eastAsia" w:ascii="仿宋" w:hAnsi="仿宋" w:eastAsia="仿宋" w:cs="仿宋"/>
          <w:sz w:val="36"/>
          <w:szCs w:val="36"/>
        </w:rPr>
        <w:t>把推进黄河文化遗产系统保护、深入挖掘黄河文化时代价值和讲好黄河故事、弘扬黄河文化、延续历史文脉作为重要任务，积极发挥优势特色，找准主动融入的行动路径，为奏响新时代“黄河大合唱”最强音</w:t>
      </w:r>
      <w:r>
        <w:rPr>
          <w:rFonts w:ascii="仿宋" w:hAnsi="仿宋" w:eastAsia="仿宋" w:cs="仿宋"/>
          <w:sz w:val="36"/>
          <w:szCs w:val="36"/>
        </w:rPr>
        <w:t>作出应有贡献</w:t>
      </w:r>
      <w:r>
        <w:rPr>
          <w:rFonts w:hint="eastAsia" w:ascii="仿宋" w:hAnsi="仿宋" w:eastAsia="仿宋" w:cs="仿宋"/>
          <w:sz w:val="36"/>
          <w:szCs w:val="36"/>
        </w:rPr>
        <w:t>。</w:t>
      </w:r>
    </w:p>
    <w:p>
      <w:pPr>
        <w:spacing w:line="560" w:lineRule="exact"/>
        <w:ind w:firstLine="720" w:firstLineChars="200"/>
        <w:rPr>
          <w:rFonts w:ascii="仿宋" w:hAnsi="仿宋" w:eastAsia="仿宋" w:cs="仿宋"/>
          <w:sz w:val="36"/>
          <w:szCs w:val="36"/>
        </w:rPr>
      </w:pPr>
      <w:r>
        <w:rPr>
          <w:rFonts w:hint="eastAsia" w:ascii="仿宋" w:hAnsi="仿宋" w:eastAsia="仿宋" w:cs="仿宋"/>
          <w:sz w:val="36"/>
          <w:szCs w:val="36"/>
        </w:rPr>
        <w:t>会议审议通过了联盟章程。会议指出，章程</w:t>
      </w:r>
      <w:r>
        <w:rPr>
          <w:rFonts w:ascii="仿宋" w:hAnsi="仿宋" w:eastAsia="仿宋" w:cs="仿宋"/>
          <w:sz w:val="36"/>
          <w:szCs w:val="36"/>
        </w:rPr>
        <w:t>是联盟的根本大法，</w:t>
      </w:r>
      <w:r>
        <w:rPr>
          <w:rFonts w:hint="eastAsia" w:ascii="仿宋" w:hAnsi="仿宋" w:eastAsia="仿宋" w:cs="仿宋"/>
          <w:sz w:val="36"/>
          <w:szCs w:val="36"/>
        </w:rPr>
        <w:t>明确了联盟</w:t>
      </w:r>
      <w:r>
        <w:rPr>
          <w:rFonts w:ascii="仿宋" w:hAnsi="仿宋" w:eastAsia="仿宋" w:cs="仿宋"/>
          <w:sz w:val="36"/>
          <w:szCs w:val="36"/>
        </w:rPr>
        <w:t>的</w:t>
      </w:r>
      <w:r>
        <w:rPr>
          <w:rFonts w:hint="eastAsia" w:ascii="仿宋" w:hAnsi="仿宋" w:eastAsia="仿宋" w:cs="仿宋"/>
          <w:sz w:val="36"/>
          <w:szCs w:val="36"/>
        </w:rPr>
        <w:t>指导思想</w:t>
      </w:r>
      <w:r>
        <w:rPr>
          <w:rFonts w:ascii="仿宋" w:hAnsi="仿宋" w:eastAsia="仿宋" w:cs="仿宋"/>
          <w:sz w:val="36"/>
          <w:szCs w:val="36"/>
        </w:rPr>
        <w:t>、</w:t>
      </w:r>
      <w:r>
        <w:rPr>
          <w:rFonts w:hint="eastAsia" w:ascii="仿宋" w:hAnsi="仿宋" w:eastAsia="仿宋" w:cs="仿宋"/>
          <w:sz w:val="36"/>
          <w:szCs w:val="36"/>
        </w:rPr>
        <w:t>发展目标和工作范围，立足当前，着眼长远，形成了长期稳定的工作规范。要全面落实联盟章程，坚持以社会主义核心价值观为引领，加快推进联盟制度机制建设，为联盟高质量发展提供有力的制度保障。</w:t>
      </w:r>
    </w:p>
    <w:p>
      <w:pPr>
        <w:spacing w:line="560" w:lineRule="exact"/>
        <w:ind w:firstLine="720" w:firstLineChars="200"/>
        <w:rPr>
          <w:rFonts w:ascii="仿宋" w:hAnsi="仿宋" w:eastAsia="仿宋" w:cs="仿宋"/>
          <w:sz w:val="36"/>
          <w:szCs w:val="36"/>
        </w:rPr>
      </w:pPr>
      <w:r>
        <w:rPr>
          <w:rFonts w:hint="eastAsia" w:ascii="仿宋" w:hAnsi="仿宋" w:eastAsia="仿宋" w:cs="仿宋"/>
          <w:sz w:val="36"/>
          <w:szCs w:val="36"/>
        </w:rPr>
        <w:t>会议选举产生联盟第一届理事会</w:t>
      </w:r>
      <w:r>
        <w:rPr>
          <w:rFonts w:ascii="仿宋" w:hAnsi="仿宋" w:eastAsia="仿宋" w:cs="仿宋"/>
          <w:sz w:val="36"/>
          <w:szCs w:val="36"/>
        </w:rPr>
        <w:t>。</w:t>
      </w:r>
      <w:r>
        <w:rPr>
          <w:rFonts w:hint="eastAsia" w:ascii="仿宋" w:hAnsi="仿宋" w:eastAsia="仿宋" w:cs="仿宋"/>
          <w:sz w:val="36"/>
          <w:szCs w:val="36"/>
        </w:rPr>
        <w:t>理事会将切实发挥联盟平台作用，科学做好顶层设计和长远规划，扎实推进联盟各项工作。将</w:t>
      </w:r>
      <w:r>
        <w:rPr>
          <w:rFonts w:ascii="仿宋" w:hAnsi="仿宋" w:eastAsia="仿宋" w:cs="仿宋"/>
          <w:sz w:val="36"/>
          <w:szCs w:val="36"/>
        </w:rPr>
        <w:t>充分</w:t>
      </w:r>
      <w:r>
        <w:rPr>
          <w:rFonts w:hint="eastAsia" w:ascii="仿宋" w:hAnsi="仿宋" w:eastAsia="仿宋" w:cs="仿宋"/>
          <w:sz w:val="36"/>
          <w:szCs w:val="36"/>
        </w:rPr>
        <w:t>发挥成员单位各自优势，促进成员单位优势互补，让资源要素在联盟内部充分流动，开创共创、共享、共赢的新局面。</w:t>
      </w:r>
    </w:p>
    <w:p>
      <w:pPr>
        <w:spacing w:line="560" w:lineRule="exact"/>
        <w:ind w:firstLine="720" w:firstLineChars="200"/>
        <w:rPr>
          <w:rFonts w:ascii="仿宋" w:hAnsi="仿宋" w:eastAsia="仿宋" w:cs="仿宋"/>
          <w:sz w:val="36"/>
          <w:szCs w:val="36"/>
        </w:rPr>
      </w:pPr>
      <w:r>
        <w:rPr>
          <w:rFonts w:hint="eastAsia" w:ascii="仿宋" w:hAnsi="仿宋" w:eastAsia="仿宋" w:cs="仿宋"/>
          <w:sz w:val="36"/>
          <w:szCs w:val="36"/>
        </w:rPr>
        <w:t>会议倡议，联盟成员单位要以此次大会为契机，围绕黄河流域金石书画文化遗产保护、挖掘、整理、弘扬和发展等主题开展联合研究，强化在科学研究、人才培养、社会服务、文化传承创新等方面的</w:t>
      </w:r>
      <w:r>
        <w:rPr>
          <w:rFonts w:ascii="仿宋" w:hAnsi="仿宋" w:eastAsia="仿宋" w:cs="仿宋"/>
          <w:sz w:val="36"/>
          <w:szCs w:val="36"/>
        </w:rPr>
        <w:t>全面协同，达到相互促进、共同提高的目的</w:t>
      </w:r>
      <w:r>
        <w:rPr>
          <w:rFonts w:hint="eastAsia" w:ascii="仿宋" w:hAnsi="仿宋" w:eastAsia="仿宋" w:cs="仿宋"/>
          <w:sz w:val="36"/>
          <w:szCs w:val="36"/>
        </w:rPr>
        <w:t>。</w:t>
      </w:r>
    </w:p>
    <w:p>
      <w:pPr>
        <w:spacing w:line="560" w:lineRule="exact"/>
        <w:ind w:firstLine="720" w:firstLineChars="200"/>
        <w:rPr>
          <w:rFonts w:ascii="仿宋" w:hAnsi="仿宋" w:eastAsia="仿宋" w:cs="仿宋"/>
          <w:sz w:val="36"/>
          <w:szCs w:val="36"/>
        </w:rPr>
      </w:pPr>
      <w:r>
        <w:rPr>
          <w:rFonts w:hint="eastAsia" w:ascii="仿宋" w:hAnsi="仿宋" w:eastAsia="仿宋" w:cs="仿宋"/>
          <w:sz w:val="36"/>
          <w:szCs w:val="36"/>
        </w:rPr>
        <w:t>会议倡议，联盟成员单位要进一步发挥所在区域区位优势和专业特色，探索优化书法、绘画和金石研究相关的学科专业布局，构建适应黄河国家战略的金石书画领域的学科专业体系，合作建设高层次人才培育基地，培养高水平研究和管理人才。</w:t>
      </w:r>
    </w:p>
    <w:p>
      <w:pPr>
        <w:spacing w:line="560" w:lineRule="exact"/>
        <w:ind w:firstLine="720" w:firstLineChars="200"/>
        <w:rPr>
          <w:rFonts w:ascii="仿宋" w:hAnsi="仿宋" w:eastAsia="仿宋" w:cs="仿宋"/>
          <w:sz w:val="36"/>
          <w:szCs w:val="36"/>
        </w:rPr>
      </w:pPr>
      <w:r>
        <w:rPr>
          <w:rFonts w:hint="eastAsia" w:ascii="仿宋" w:hAnsi="仿宋" w:eastAsia="仿宋" w:cs="仿宋"/>
          <w:sz w:val="36"/>
          <w:szCs w:val="36"/>
        </w:rPr>
        <w:t>会议倡议，联盟成员单位要创新科研合作体制机制，推动开展合作研究和学术交流，进一步拓宽科研成果传播渠道。加强黄河流域金石书画文化遗产所蕴含的考古学、文字学、书法学、美术学等研究，</w:t>
      </w:r>
      <w:r>
        <w:rPr>
          <w:rFonts w:ascii="仿宋" w:hAnsi="仿宋" w:eastAsia="仿宋" w:cs="仿宋"/>
          <w:sz w:val="36"/>
          <w:szCs w:val="36"/>
        </w:rPr>
        <w:t>定期</w:t>
      </w:r>
      <w:r>
        <w:rPr>
          <w:rFonts w:hint="eastAsia" w:ascii="仿宋" w:hAnsi="仿宋" w:eastAsia="仿宋" w:cs="仿宋"/>
          <w:sz w:val="36"/>
          <w:szCs w:val="36"/>
        </w:rPr>
        <w:t>举办金石书画论坛、藏品展览、创作展览等</w:t>
      </w:r>
      <w:r>
        <w:rPr>
          <w:rFonts w:ascii="仿宋" w:hAnsi="仿宋" w:eastAsia="仿宋" w:cs="仿宋"/>
          <w:sz w:val="36"/>
          <w:szCs w:val="36"/>
        </w:rPr>
        <w:t>活动</w:t>
      </w:r>
      <w:r>
        <w:rPr>
          <w:rFonts w:hint="eastAsia" w:ascii="仿宋" w:hAnsi="仿宋" w:eastAsia="仿宋" w:cs="仿宋"/>
          <w:sz w:val="36"/>
          <w:szCs w:val="36"/>
        </w:rPr>
        <w:t>，弘扬黄河精神，传承中华文明。</w:t>
      </w:r>
    </w:p>
    <w:p>
      <w:pPr>
        <w:spacing w:line="560" w:lineRule="exact"/>
        <w:ind w:firstLine="720" w:firstLineChars="200"/>
        <w:rPr>
          <w:rFonts w:ascii="仿宋" w:hAnsi="仿宋" w:eastAsia="仿宋" w:cs="仿宋"/>
          <w:sz w:val="36"/>
          <w:szCs w:val="36"/>
        </w:rPr>
      </w:pPr>
      <w:r>
        <w:rPr>
          <w:rFonts w:hint="eastAsia" w:ascii="仿宋" w:hAnsi="仿宋" w:eastAsia="仿宋" w:cs="仿宋"/>
          <w:sz w:val="36"/>
          <w:szCs w:val="36"/>
        </w:rPr>
        <w:t>会议倡议，联盟成员单位要探索建立信息共享平台，共同推动研究成果转化落地。加强与其他高校、科研院所、文化产业机构等深入合作，聚焦黄河流域经济社会发展重大需求，畅通成果转化渠道，推动产出重大标志性成果，将高质量科研成果转化为现实生产力。</w:t>
      </w:r>
    </w:p>
    <w:p>
      <w:pPr>
        <w:spacing w:line="560" w:lineRule="exact"/>
        <w:ind w:firstLine="720" w:firstLineChars="200"/>
        <w:rPr>
          <w:rFonts w:ascii="仿宋" w:hAnsi="仿宋" w:eastAsia="仿宋" w:cs="仿宋"/>
          <w:sz w:val="36"/>
          <w:szCs w:val="36"/>
        </w:rPr>
      </w:pPr>
      <w:r>
        <w:rPr>
          <w:rFonts w:hint="eastAsia" w:ascii="仿宋" w:hAnsi="仿宋" w:eastAsia="仿宋" w:cs="仿宋"/>
          <w:sz w:val="36"/>
          <w:szCs w:val="36"/>
        </w:rPr>
        <w:t>会议倡议，联盟成员单位要充分发挥自身特色优势，开展重大理论和实践问题研究，提出有思想、有价值、可操作的报告对策，力争将联盟打造成为具有重要影响力的研究高地和高端智库，为保护传承弘扬黄河文化提供高水平智力支持。</w:t>
      </w:r>
    </w:p>
    <w:p>
      <w:pPr>
        <w:spacing w:line="560" w:lineRule="exact"/>
        <w:ind w:firstLine="720" w:firstLineChars="200"/>
        <w:rPr>
          <w:rFonts w:ascii="仿宋" w:hAnsi="仿宋" w:eastAsia="仿宋" w:cs="仿宋"/>
          <w:sz w:val="36"/>
          <w:szCs w:val="36"/>
        </w:rPr>
      </w:pPr>
      <w:r>
        <w:rPr>
          <w:rFonts w:hint="eastAsia" w:ascii="仿宋" w:hAnsi="仿宋" w:eastAsia="仿宋" w:cs="仿宋"/>
          <w:sz w:val="36"/>
          <w:szCs w:val="36"/>
        </w:rPr>
        <w:t>会议号召，联盟成员要紧密团结起来，勠力同心、携手并进，深入挖掘黄河文明的丰富内涵、文化精髓及现代价值，不断丰富黄河文化价值体系，切实推动黄河流域金石书画文化研究创新发展，为实现中华民族伟大复兴的中国梦凝聚精神力量！</w:t>
      </w:r>
    </w:p>
    <w:p>
      <w:pPr>
        <w:pStyle w:val="5"/>
        <w:spacing w:before="0" w:after="0" w:line="560" w:lineRule="exact"/>
        <w:rPr>
          <w:rFonts w:ascii="仿宋" w:hAnsi="仿宋" w:eastAsia="仿宋" w:cs="仿宋"/>
          <w:sz w:val="36"/>
          <w:szCs w:val="36"/>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DAwNmE1OWJiYzJjMjcyYzUyM2YzYzA3NTIyZjgifQ=="/>
  </w:docVars>
  <w:rsids>
    <w:rsidRoot w:val="1C62157C"/>
    <w:rsid w:val="0039713D"/>
    <w:rsid w:val="0093280A"/>
    <w:rsid w:val="00E26412"/>
    <w:rsid w:val="04A86794"/>
    <w:rsid w:val="06976AC0"/>
    <w:rsid w:val="0AD83203"/>
    <w:rsid w:val="0B125A2D"/>
    <w:rsid w:val="0BC639A4"/>
    <w:rsid w:val="11DA386A"/>
    <w:rsid w:val="184E0FA9"/>
    <w:rsid w:val="19D90D46"/>
    <w:rsid w:val="1B632FBD"/>
    <w:rsid w:val="1C62157C"/>
    <w:rsid w:val="20A30128"/>
    <w:rsid w:val="223034CD"/>
    <w:rsid w:val="24E655C3"/>
    <w:rsid w:val="2E6469D8"/>
    <w:rsid w:val="39A44A75"/>
    <w:rsid w:val="43E443EC"/>
    <w:rsid w:val="44AA69B9"/>
    <w:rsid w:val="50355FCF"/>
    <w:rsid w:val="50A70C7B"/>
    <w:rsid w:val="52BF5B47"/>
    <w:rsid w:val="5B4F43E9"/>
    <w:rsid w:val="66B5531C"/>
    <w:rsid w:val="761E2EDE"/>
    <w:rsid w:val="7ACC115A"/>
    <w:rsid w:val="7E38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1235</Words>
  <Characters>1239</Characters>
  <Lines>9</Lines>
  <Paragraphs>2</Paragraphs>
  <TotalTime>21</TotalTime>
  <ScaleCrop>false</ScaleCrop>
  <LinksUpToDate>false</LinksUpToDate>
  <CharactersWithSpaces>1242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2023-04-04T02:17:00Z</dcterms:created>
  <dc:creator>徐秀华</dc:creator>
  <cp:lastModifiedBy>徐秀华</cp:lastModifiedBy>
  <dcterms:modified xsi:type="dcterms:W3CDTF">2023-04-13T04:21:02Z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402244EEAFD7459796888288946D9AB2_11</vt:lpwstr>
  </property>
</Properties>
</file>